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F70F" w14:textId="20AB5BC3" w:rsidR="006E337D" w:rsidRDefault="0074603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9D6F3" wp14:editId="5327C50F">
            <wp:simplePos x="0" y="0"/>
            <wp:positionH relativeFrom="margin">
              <wp:align>center</wp:align>
            </wp:positionH>
            <wp:positionV relativeFrom="paragraph">
              <wp:posOffset>-260350</wp:posOffset>
            </wp:positionV>
            <wp:extent cx="1161415" cy="461263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461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73431" w14:textId="77777777" w:rsidR="003F7FB6" w:rsidRDefault="003F7FB6">
      <w:pPr>
        <w:jc w:val="center"/>
        <w:rPr>
          <w:b/>
        </w:rPr>
      </w:pPr>
    </w:p>
    <w:p w14:paraId="28E9E4D9" w14:textId="19B0A2EE" w:rsidR="006E337D" w:rsidRDefault="00D57FF3">
      <w:pPr>
        <w:jc w:val="center"/>
        <w:rPr>
          <w:b/>
        </w:rPr>
      </w:pPr>
      <w:r>
        <w:rPr>
          <w:b/>
        </w:rPr>
        <w:t>INLAND EMPIRE HEALTH PLAN</w:t>
      </w:r>
    </w:p>
    <w:p w14:paraId="2FFD2FFA" w14:textId="77777777" w:rsidR="006E337D" w:rsidRDefault="00D57FF3">
      <w:pPr>
        <w:jc w:val="center"/>
      </w:pPr>
      <w:r>
        <w:rPr>
          <w:b/>
        </w:rPr>
        <w:t>SECOND OPINION TRACKING LOG</w:t>
      </w:r>
    </w:p>
    <w:p w14:paraId="1F2646D0" w14:textId="77777777" w:rsidR="006E337D" w:rsidRDefault="006E337D"/>
    <w:p w14:paraId="1A776DDC" w14:textId="77777777" w:rsidR="006E337D" w:rsidRDefault="00D57FF3">
      <w:pPr>
        <w:tabs>
          <w:tab w:val="left" w:pos="6480"/>
          <w:tab w:val="left" w:pos="7920"/>
          <w:tab w:val="right" w:pos="14220"/>
        </w:tabs>
        <w:rPr>
          <w:sz w:val="22"/>
          <w:u w:val="single"/>
        </w:rPr>
      </w:pPr>
      <w:r>
        <w:rPr>
          <w:sz w:val="22"/>
        </w:rPr>
        <w:t xml:space="preserve">IPA Name:  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Date Submitted:  </w:t>
      </w:r>
      <w:r>
        <w:rPr>
          <w:sz w:val="22"/>
          <w:u w:val="single"/>
        </w:rPr>
        <w:tab/>
      </w:r>
    </w:p>
    <w:p w14:paraId="72BE51A8" w14:textId="77777777" w:rsidR="006E337D" w:rsidRDefault="006E337D">
      <w:pPr>
        <w:tabs>
          <w:tab w:val="left" w:pos="5760"/>
          <w:tab w:val="left" w:pos="8640"/>
          <w:tab w:val="right" w:pos="14220"/>
        </w:tabs>
        <w:rPr>
          <w:sz w:val="22"/>
          <w:u w:val="single"/>
        </w:rPr>
      </w:pPr>
    </w:p>
    <w:p w14:paraId="0A4F97D7" w14:textId="77777777" w:rsidR="006E337D" w:rsidRDefault="00D57FF3">
      <w:pPr>
        <w:tabs>
          <w:tab w:val="left" w:pos="6480"/>
          <w:tab w:val="left" w:pos="7920"/>
          <w:tab w:val="right" w:pos="14220"/>
        </w:tabs>
        <w:rPr>
          <w:sz w:val="22"/>
          <w:u w:val="single"/>
        </w:rPr>
      </w:pPr>
      <w:r>
        <w:rPr>
          <w:sz w:val="22"/>
        </w:rPr>
        <w:t xml:space="preserve">Report for Month of:  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Submitted by:  </w:t>
      </w:r>
      <w:r>
        <w:rPr>
          <w:sz w:val="22"/>
          <w:u w:val="single"/>
        </w:rPr>
        <w:tab/>
      </w:r>
    </w:p>
    <w:p w14:paraId="2A80C5AF" w14:textId="77777777" w:rsidR="006E337D" w:rsidRDefault="006E337D">
      <w:pPr>
        <w:rPr>
          <w:sz w:val="22"/>
        </w:rPr>
      </w:pPr>
    </w:p>
    <w:tbl>
      <w:tblPr>
        <w:tblW w:w="14940" w:type="dxa"/>
        <w:tblInd w:w="-2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206"/>
        <w:gridCol w:w="1170"/>
        <w:gridCol w:w="1475"/>
        <w:gridCol w:w="1475"/>
        <w:gridCol w:w="1155"/>
        <w:gridCol w:w="1475"/>
        <w:gridCol w:w="1080"/>
      </w:tblGrid>
      <w:tr w:rsidR="006E337D" w14:paraId="368AF41B" w14:textId="77777777">
        <w:trPr>
          <w:trHeight w:val="814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92C955B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Member Name and </w:t>
            </w:r>
          </w:p>
          <w:p w14:paraId="2E6A822D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IEHP ID #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710C214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Name of the Requesting Practitioner or Member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8F248EA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Diagnosis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1E41612" w14:textId="77777777" w:rsidR="006E337D" w:rsidRDefault="00D57FF3">
            <w:pPr>
              <w:ind w:right="47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Reason for Second Opinion </w:t>
            </w:r>
          </w:p>
          <w:p w14:paraId="162F7AF2" w14:textId="77777777" w:rsidR="006E337D" w:rsidRDefault="00D57FF3">
            <w:pPr>
              <w:ind w:right="47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(</w:t>
            </w:r>
            <w:proofErr w:type="gramStart"/>
            <w:r>
              <w:rPr>
                <w:i/>
                <w:snapToGrid w:val="0"/>
                <w:color w:val="000000"/>
                <w:sz w:val="18"/>
              </w:rPr>
              <w:t>use</w:t>
            </w:r>
            <w:proofErr w:type="gramEnd"/>
            <w:r>
              <w:rPr>
                <w:i/>
                <w:snapToGrid w:val="0"/>
                <w:color w:val="000000"/>
                <w:sz w:val="18"/>
              </w:rPr>
              <w:t xml:space="preserve"> codes below)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68C578D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Request Date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1079A8F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Decision Date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BC12DB9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Decision Code </w:t>
            </w:r>
          </w:p>
          <w:p w14:paraId="1D0400E1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(</w:t>
            </w:r>
            <w:proofErr w:type="gramStart"/>
            <w:r>
              <w:rPr>
                <w:snapToGrid w:val="0"/>
                <w:color w:val="000000"/>
                <w:sz w:val="18"/>
              </w:rPr>
              <w:t>circle</w:t>
            </w:r>
            <w:proofErr w:type="gramEnd"/>
            <w:r>
              <w:rPr>
                <w:snapToGrid w:val="0"/>
                <w:color w:val="000000"/>
                <w:sz w:val="18"/>
              </w:rPr>
              <w:t xml:space="preserve"> one)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DA27614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Second Opinion to be provided by (name):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C98BBE7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Date of Appoint.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A6D5035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Date Consult Report Received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EAAB913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*See Legend Below </w:t>
            </w:r>
            <w:proofErr w:type="gramStart"/>
            <w:r>
              <w:rPr>
                <w:snapToGrid w:val="0"/>
                <w:color w:val="000000"/>
                <w:sz w:val="18"/>
              </w:rPr>
              <w:t>For</w:t>
            </w:r>
            <w:proofErr w:type="gramEnd"/>
            <w:r>
              <w:rPr>
                <w:snapToGrid w:val="0"/>
                <w:color w:val="000000"/>
                <w:sz w:val="18"/>
              </w:rPr>
              <w:t xml:space="preserve"> Member Type</w:t>
            </w:r>
          </w:p>
        </w:tc>
      </w:tr>
      <w:tr w:rsidR="006E337D" w14:paraId="0AED5032" w14:textId="77777777">
        <w:trPr>
          <w:trHeight w:val="813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05C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0703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E3C4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C2B2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2777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E35B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EF6262C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Approved</w:t>
            </w:r>
          </w:p>
          <w:p w14:paraId="2423599A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Modified</w:t>
            </w:r>
          </w:p>
          <w:p w14:paraId="7B3126D5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Denied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7ABBAEF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22F188D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3CD95C3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0F7510D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6E337D" w14:paraId="1116E935" w14:textId="77777777">
        <w:trPr>
          <w:trHeight w:val="813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33ED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F9EA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78A5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4EB2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ED23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1035D3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EE3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Approved</w:t>
            </w:r>
          </w:p>
          <w:p w14:paraId="29C0DF23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Modified</w:t>
            </w:r>
          </w:p>
          <w:p w14:paraId="673CFEEE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Denied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A0CD9A9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A070322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1007EC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40C90AC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6E337D" w14:paraId="495DCE8B" w14:textId="77777777">
        <w:trPr>
          <w:trHeight w:val="813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5E1C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396E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01F5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FB67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91BC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A1AD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AA5584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Approved</w:t>
            </w:r>
          </w:p>
          <w:p w14:paraId="179FA9D5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Modified</w:t>
            </w:r>
          </w:p>
          <w:p w14:paraId="6343140A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Denied</w:t>
            </w:r>
          </w:p>
        </w:tc>
        <w:tc>
          <w:tcPr>
            <w:tcW w:w="1475" w:type="dxa"/>
            <w:tcBorders>
              <w:left w:val="single" w:sz="6" w:space="0" w:color="auto"/>
              <w:right w:val="single" w:sz="6" w:space="0" w:color="auto"/>
            </w:tcBorders>
          </w:tcPr>
          <w:p w14:paraId="1F649E4C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14:paraId="72199B34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5" w:type="dxa"/>
            <w:tcBorders>
              <w:left w:val="single" w:sz="6" w:space="0" w:color="auto"/>
              <w:right w:val="single" w:sz="6" w:space="0" w:color="auto"/>
            </w:tcBorders>
          </w:tcPr>
          <w:p w14:paraId="5B6412AC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292D4932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6E337D" w14:paraId="160FC18B" w14:textId="77777777">
        <w:trPr>
          <w:trHeight w:val="813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79FF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FAC4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DD7C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C54E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F0FE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E107D4" w14:textId="77777777" w:rsidR="006E337D" w:rsidRDefault="006E337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52C4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Approved</w:t>
            </w:r>
          </w:p>
          <w:p w14:paraId="52D201B1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Modified</w:t>
            </w:r>
          </w:p>
          <w:p w14:paraId="5D97D0FF" w14:textId="77777777" w:rsidR="006E337D" w:rsidRDefault="00D57FF3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Denied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D7B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F2A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130A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5E0" w14:textId="77777777" w:rsidR="006E337D" w:rsidRDefault="006E337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14:paraId="7580A9B0" w14:textId="77777777" w:rsidR="006E337D" w:rsidRDefault="00D57FF3">
      <w:pPr>
        <w:rPr>
          <w:b/>
          <w:sz w:val="22"/>
        </w:rPr>
      </w:pPr>
      <w:r>
        <w:rPr>
          <w:b/>
          <w:sz w:val="22"/>
        </w:rPr>
        <w:t>Second Opinion Reason Codes:</w:t>
      </w:r>
    </w:p>
    <w:p w14:paraId="63FACDFB" w14:textId="77777777" w:rsidR="006E337D" w:rsidRDefault="00D57FF3">
      <w:pPr>
        <w:pStyle w:val="BodyTextIndent"/>
        <w:rPr>
          <w:sz w:val="22"/>
        </w:rPr>
      </w:pPr>
      <w:r>
        <w:rPr>
          <w:sz w:val="22"/>
        </w:rPr>
        <w:t>Reason 1:</w:t>
      </w:r>
      <w:r>
        <w:rPr>
          <w:sz w:val="22"/>
        </w:rPr>
        <w:tab/>
        <w:t>The Member questions the reasonableness or necessity of recommended surgical procedures.</w:t>
      </w:r>
    </w:p>
    <w:p w14:paraId="27BCF891" w14:textId="77777777" w:rsidR="006E337D" w:rsidRDefault="00D57FF3">
      <w:pPr>
        <w:pStyle w:val="BodyTextIndent"/>
        <w:rPr>
          <w:sz w:val="22"/>
        </w:rPr>
      </w:pPr>
      <w:r>
        <w:rPr>
          <w:sz w:val="22"/>
        </w:rPr>
        <w:t>Reason 2:</w:t>
      </w:r>
      <w:r>
        <w:rPr>
          <w:sz w:val="22"/>
        </w:rPr>
        <w:tab/>
        <w:t xml:space="preserve">The Member questions a diagnosis or plan or care for a condition that threatens loss of life, loss of limb, loss of bodily function, or substantial impairment including but not limited to a </w:t>
      </w:r>
      <w:r w:rsidR="001F0770">
        <w:rPr>
          <w:sz w:val="22"/>
        </w:rPr>
        <w:t>serious</w:t>
      </w:r>
      <w:r>
        <w:rPr>
          <w:sz w:val="22"/>
        </w:rPr>
        <w:t xml:space="preserve"> chronic condition.</w:t>
      </w:r>
    </w:p>
    <w:p w14:paraId="1798991C" w14:textId="77777777" w:rsidR="006E337D" w:rsidRDefault="00D57FF3">
      <w:pPr>
        <w:pStyle w:val="BodyTextIndent"/>
        <w:rPr>
          <w:sz w:val="22"/>
        </w:rPr>
      </w:pPr>
      <w:r>
        <w:rPr>
          <w:sz w:val="22"/>
        </w:rPr>
        <w:t>Reason 3:</w:t>
      </w:r>
      <w:r>
        <w:rPr>
          <w:sz w:val="22"/>
        </w:rPr>
        <w:tab/>
        <w:t>If clinical indications are not clear or are complex and confusing, a diagnosis is questionable due to conflicting test results, or the treating PCP/Specialist is unable to diagnose the condition and the Member requests an additional diagnosis.</w:t>
      </w:r>
    </w:p>
    <w:p w14:paraId="5436971F" w14:textId="77777777" w:rsidR="006E337D" w:rsidRDefault="00D57FF3">
      <w:pPr>
        <w:pStyle w:val="BodyTextIndent"/>
        <w:rPr>
          <w:sz w:val="22"/>
        </w:rPr>
      </w:pPr>
      <w:r>
        <w:rPr>
          <w:sz w:val="22"/>
        </w:rPr>
        <w:t>Reason 4:</w:t>
      </w:r>
      <w:r>
        <w:rPr>
          <w:sz w:val="22"/>
        </w:rPr>
        <w:tab/>
        <w:t xml:space="preserve">If the treatment plan in progress is not improving the medical condition of the Member within an appropriate </w:t>
      </w:r>
      <w:proofErr w:type="gramStart"/>
      <w:r>
        <w:rPr>
          <w:sz w:val="22"/>
        </w:rPr>
        <w:t>time period</w:t>
      </w:r>
      <w:proofErr w:type="gramEnd"/>
      <w:r>
        <w:rPr>
          <w:sz w:val="22"/>
        </w:rPr>
        <w:t xml:space="preserve"> given the diagnosis and plan of care, and the Member requests a second opinion regarding the diagnosis or continuance of the treatment.</w:t>
      </w:r>
    </w:p>
    <w:p w14:paraId="4D5052D5" w14:textId="079D25E1" w:rsidR="006E337D" w:rsidRDefault="00D57FF3" w:rsidP="007F5BB7">
      <w:pPr>
        <w:pStyle w:val="BodyTextIndent"/>
        <w:rPr>
          <w:sz w:val="22"/>
        </w:rPr>
      </w:pPr>
      <w:r>
        <w:rPr>
          <w:sz w:val="22"/>
        </w:rPr>
        <w:t>Reason 5:</w:t>
      </w:r>
      <w:r>
        <w:rPr>
          <w:sz w:val="22"/>
        </w:rPr>
        <w:tab/>
        <w:t>The Member has attempted to follow the plan of care or consulted with the initial physician concerning serious concerns abou</w:t>
      </w:r>
      <w:r w:rsidR="007F5BB7">
        <w:rPr>
          <w:sz w:val="22"/>
        </w:rPr>
        <w:t>t the diagnosis or plan of care</w:t>
      </w:r>
    </w:p>
    <w:p w14:paraId="32C2CD28" w14:textId="764535A5" w:rsidR="00243B84" w:rsidRPr="00EE74BF" w:rsidRDefault="00243B84" w:rsidP="00EE74BF"/>
    <w:p w14:paraId="6FEEF028" w14:textId="3920DB7E" w:rsidR="00243B84" w:rsidRDefault="00243B84" w:rsidP="00EE74BF">
      <w:pPr>
        <w:tabs>
          <w:tab w:val="left" w:pos="1683"/>
        </w:tabs>
      </w:pPr>
    </w:p>
    <w:p w14:paraId="3C91418C" w14:textId="2B8C75D2" w:rsidR="00735C6A" w:rsidRPr="00735C6A" w:rsidRDefault="00735C6A" w:rsidP="00735C6A"/>
    <w:p w14:paraId="0A6ED6E1" w14:textId="77777777" w:rsidR="00B9174A" w:rsidRPr="00B9174A" w:rsidRDefault="00B9174A" w:rsidP="00B9174A"/>
    <w:sectPr w:rsidR="00B9174A" w:rsidRPr="00B9174A" w:rsidSect="007F5BB7">
      <w:headerReference w:type="default" r:id="rId7"/>
      <w:footerReference w:type="default" r:id="rId8"/>
      <w:pgSz w:w="15840" w:h="12240" w:orient="landscape" w:code="1"/>
      <w:pgMar w:top="288" w:right="806" w:bottom="288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11D4" w14:textId="77777777" w:rsidR="002026C8" w:rsidRDefault="002026C8">
      <w:r>
        <w:separator/>
      </w:r>
    </w:p>
  </w:endnote>
  <w:endnote w:type="continuationSeparator" w:id="0">
    <w:p w14:paraId="02294FD1" w14:textId="77777777" w:rsidR="002026C8" w:rsidRDefault="0020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797C" w14:textId="43007C85" w:rsidR="007F5BB7" w:rsidRDefault="007F5BB7" w:rsidP="0038598E">
    <w:pPr>
      <w:pStyle w:val="BodyTextIndent"/>
      <w:tabs>
        <w:tab w:val="left" w:pos="1980"/>
      </w:tabs>
      <w:rPr>
        <w:sz w:val="22"/>
      </w:rPr>
    </w:pPr>
    <w:r>
      <w:rPr>
        <w:b/>
        <w:bCs/>
        <w:sz w:val="22"/>
      </w:rPr>
      <w:t>Legend:</w:t>
    </w:r>
    <w:r>
      <w:rPr>
        <w:b/>
        <w:bCs/>
        <w:sz w:val="22"/>
      </w:rPr>
      <w:tab/>
    </w:r>
    <w:r>
      <w:rPr>
        <w:sz w:val="22"/>
      </w:rPr>
      <w:t xml:space="preserve">MC </w:t>
    </w:r>
    <w:r w:rsidR="0038598E">
      <w:rPr>
        <w:sz w:val="22"/>
      </w:rPr>
      <w:tab/>
    </w:r>
    <w:r>
      <w:rPr>
        <w:sz w:val="22"/>
      </w:rPr>
      <w:t xml:space="preserve">= </w:t>
    </w:r>
    <w:r w:rsidR="0038598E">
      <w:rPr>
        <w:sz w:val="22"/>
      </w:rPr>
      <w:t xml:space="preserve">IEHP </w:t>
    </w:r>
    <w:r>
      <w:rPr>
        <w:sz w:val="22"/>
      </w:rPr>
      <w:t>Medi-Cal</w:t>
    </w:r>
  </w:p>
  <w:p w14:paraId="65DCFDC3" w14:textId="34CF564B" w:rsidR="006E337D" w:rsidRPr="007F5BB7" w:rsidRDefault="00961859" w:rsidP="00735C6A">
    <w:pPr>
      <w:pStyle w:val="BodyTextIndent"/>
      <w:tabs>
        <w:tab w:val="left" w:pos="1980"/>
      </w:tabs>
      <w:rPr>
        <w:b/>
        <w:bCs/>
        <w:sz w:val="22"/>
      </w:rPr>
    </w:pPr>
    <w:r w:rsidRPr="0038598E">
      <w:rPr>
        <w:sz w:val="22"/>
      </w:rPr>
      <w:tab/>
    </w:r>
    <w:r w:rsidR="0038598E" w:rsidRPr="0038598E">
      <w:rPr>
        <w:sz w:val="22"/>
      </w:rPr>
      <w:t>CMC</w:t>
    </w:r>
    <w:r w:rsidR="0038598E" w:rsidRPr="0038598E">
      <w:rPr>
        <w:sz w:val="22"/>
      </w:rPr>
      <w:tab/>
      <w:t xml:space="preserve">= IEHP </w:t>
    </w:r>
    <w:proofErr w:type="spellStart"/>
    <w:r w:rsidR="0038598E" w:rsidRPr="0038598E">
      <w:rPr>
        <w:sz w:val="22"/>
      </w:rPr>
      <w:t>DualChoice</w:t>
    </w:r>
    <w:proofErr w:type="spellEnd"/>
    <w:r w:rsidR="00735C6A">
      <w:rPr>
        <w:sz w:val="22"/>
      </w:rPr>
      <w:t xml:space="preserve"> (HMO D-SNP)</w:t>
    </w:r>
    <w:r w:rsidR="00DF6EC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5BB110" wp14:editId="21007DDD">
              <wp:simplePos x="0" y="0"/>
              <wp:positionH relativeFrom="column">
                <wp:posOffset>9081135</wp:posOffset>
              </wp:positionH>
              <wp:positionV relativeFrom="paragraph">
                <wp:posOffset>-1079500</wp:posOffset>
              </wp:positionV>
              <wp:extent cx="365760" cy="1280160"/>
              <wp:effectExtent l="381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47DBF" w14:textId="77777777" w:rsidR="006E337D" w:rsidRDefault="006E337D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BB1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5.05pt;margin-top:-85pt;width:28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" stroked="f">
              <v:textbox style="layout-flow:vertical">
                <w:txbxContent>
                  <w:p w14:paraId="03A47DBF" w14:textId="77777777" w:rsidR="006E337D" w:rsidRDefault="006E337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94B8" w14:textId="77777777" w:rsidR="002026C8" w:rsidRDefault="002026C8">
      <w:r>
        <w:separator/>
      </w:r>
    </w:p>
  </w:footnote>
  <w:footnote w:type="continuationSeparator" w:id="0">
    <w:p w14:paraId="0A527D82" w14:textId="77777777" w:rsidR="002026C8" w:rsidRDefault="0020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1755" w14:textId="4E9A55F6" w:rsidR="006E337D" w:rsidRDefault="00D57FF3" w:rsidP="00F93DD7">
    <w:pPr>
      <w:pStyle w:val="Header"/>
      <w:jc w:val="right"/>
      <w:rPr>
        <w:sz w:val="20"/>
      </w:rPr>
    </w:pPr>
    <w:r>
      <w:rPr>
        <w:sz w:val="20"/>
      </w:rPr>
      <w:t>Attachment</w:t>
    </w:r>
    <w:r w:rsidR="00914DB7">
      <w:rPr>
        <w:sz w:val="20"/>
      </w:rPr>
      <w:t xml:space="preserve"> </w:t>
    </w:r>
    <w:r w:rsidR="008B687D">
      <w:rPr>
        <w:sz w:val="20"/>
      </w:rPr>
      <w:t>25</w:t>
    </w:r>
    <w:r w:rsidR="00F93DD7">
      <w:rPr>
        <w:sz w:val="20"/>
      </w:rPr>
      <w:t xml:space="preserve"> - </w:t>
    </w:r>
    <w:r>
      <w:rPr>
        <w:sz w:val="20"/>
      </w:rPr>
      <w:t>Second Opinion Tracking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F3"/>
    <w:rsid w:val="000A46C0"/>
    <w:rsid w:val="000C0AD9"/>
    <w:rsid w:val="000E4A89"/>
    <w:rsid w:val="000F1116"/>
    <w:rsid w:val="00115A68"/>
    <w:rsid w:val="001F0770"/>
    <w:rsid w:val="002026C8"/>
    <w:rsid w:val="0023732E"/>
    <w:rsid w:val="002408AA"/>
    <w:rsid w:val="00243B84"/>
    <w:rsid w:val="00267D09"/>
    <w:rsid w:val="002F184A"/>
    <w:rsid w:val="00303EC8"/>
    <w:rsid w:val="0038598E"/>
    <w:rsid w:val="003D6B31"/>
    <w:rsid w:val="003F7FB6"/>
    <w:rsid w:val="004A49E8"/>
    <w:rsid w:val="00507F7B"/>
    <w:rsid w:val="0051321C"/>
    <w:rsid w:val="00575CAE"/>
    <w:rsid w:val="006531C0"/>
    <w:rsid w:val="006E1021"/>
    <w:rsid w:val="006E337D"/>
    <w:rsid w:val="00735C6A"/>
    <w:rsid w:val="00746037"/>
    <w:rsid w:val="00762E23"/>
    <w:rsid w:val="007F5BB7"/>
    <w:rsid w:val="008B687D"/>
    <w:rsid w:val="00914DB7"/>
    <w:rsid w:val="00961859"/>
    <w:rsid w:val="009D7B94"/>
    <w:rsid w:val="00A7258F"/>
    <w:rsid w:val="00B13F37"/>
    <w:rsid w:val="00B16FC4"/>
    <w:rsid w:val="00B9174A"/>
    <w:rsid w:val="00BB7B42"/>
    <w:rsid w:val="00BC7881"/>
    <w:rsid w:val="00BE19B6"/>
    <w:rsid w:val="00C151F2"/>
    <w:rsid w:val="00C41982"/>
    <w:rsid w:val="00CF1B51"/>
    <w:rsid w:val="00D1325A"/>
    <w:rsid w:val="00D30D05"/>
    <w:rsid w:val="00D57FF3"/>
    <w:rsid w:val="00DE5C33"/>
    <w:rsid w:val="00DF6EC9"/>
    <w:rsid w:val="00E5170F"/>
    <w:rsid w:val="00EC442F"/>
    <w:rsid w:val="00EE74BF"/>
    <w:rsid w:val="00F00317"/>
    <w:rsid w:val="00F64B21"/>
    <w:rsid w:val="00F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AE99C"/>
  <w15:docId w15:val="{3808CB16-9F6E-4193-ADB6-E59F50D9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37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E33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33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E337D"/>
  </w:style>
  <w:style w:type="paragraph" w:styleId="BodyTextIndent">
    <w:name w:val="Body Text Indent"/>
    <w:basedOn w:val="Normal"/>
    <w:semiHidden/>
    <w:rsid w:val="006E337D"/>
    <w:pPr>
      <w:tabs>
        <w:tab w:val="left" w:pos="1080"/>
      </w:tabs>
      <w:ind w:left="1080" w:hanging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1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2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5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5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58F"/>
    <w:rPr>
      <w:b/>
      <w:bCs/>
    </w:rPr>
  </w:style>
  <w:style w:type="paragraph" w:styleId="Revision">
    <w:name w:val="Revision"/>
    <w:hidden/>
    <w:uiPriority w:val="99"/>
    <w:semiHidden/>
    <w:rsid w:val="00DF6E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IEHP</Company>
  <LinksUpToDate>false</LinksUpToDate>
  <CharactersWithSpaces>1626</CharactersWithSpaces>
  <SharedDoc>false</SharedDoc>
  <HLinks>
    <vt:vector size="6" baseType="variant">
      <vt:variant>
        <vt:i4>8257587</vt:i4>
      </vt:variant>
      <vt:variant>
        <vt:i4>1114</vt:i4>
      </vt:variant>
      <vt:variant>
        <vt:i4>1025</vt:i4>
      </vt:variant>
      <vt:variant>
        <vt:i4>1</vt:i4>
      </vt:variant>
      <vt:variant>
        <vt:lpwstr>\\Iehpcorp\vol1\SHARED\iehpform.new\iehphart.bmp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Rebecca</dc:creator>
  <cp:keywords/>
  <cp:lastModifiedBy>Kristina Valenzuela</cp:lastModifiedBy>
  <cp:revision>7</cp:revision>
  <cp:lastPrinted>2023-06-07T22:20:00Z</cp:lastPrinted>
  <dcterms:created xsi:type="dcterms:W3CDTF">2022-09-22T14:37:00Z</dcterms:created>
  <dcterms:modified xsi:type="dcterms:W3CDTF">2023-06-09T22:35:00Z</dcterms:modified>
</cp:coreProperties>
</file>