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6654"/>
        <w:gridCol w:w="3387"/>
        <w:gridCol w:w="5253"/>
      </w:tblGrid>
      <w:tr w:rsidR="004F75D3" w:rsidRPr="00CA1150" w14:paraId="7EBE040B" w14:textId="77777777" w:rsidTr="004F75D3">
        <w:trPr>
          <w:trHeight w:val="468"/>
        </w:trPr>
        <w:tc>
          <w:tcPr>
            <w:tcW w:w="1998" w:type="dxa"/>
            <w:vAlign w:val="bottom"/>
          </w:tcPr>
          <w:p w14:paraId="0E6D4243" w14:textId="77777777" w:rsidR="004F75D3" w:rsidRPr="00677A29" w:rsidRDefault="004F75D3" w:rsidP="004F75D3">
            <w:pPr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IPA Name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1093C71B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Align w:val="bottom"/>
          </w:tcPr>
          <w:p w14:paraId="104A0438" w14:textId="77777777" w:rsidR="004F75D3" w:rsidRPr="00677A29" w:rsidRDefault="004F75D3" w:rsidP="004F75D3">
            <w:pPr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Date Submitted</w:t>
            </w:r>
          </w:p>
        </w:tc>
        <w:tc>
          <w:tcPr>
            <w:tcW w:w="5328" w:type="dxa"/>
            <w:tcBorders>
              <w:bottom w:val="single" w:sz="4" w:space="0" w:color="auto"/>
            </w:tcBorders>
            <w:vAlign w:val="bottom"/>
          </w:tcPr>
          <w:p w14:paraId="02908EAC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</w:tr>
      <w:tr w:rsidR="004F75D3" w:rsidRPr="00CA1150" w14:paraId="133E03F3" w14:textId="77777777" w:rsidTr="004F75D3">
        <w:trPr>
          <w:trHeight w:val="440"/>
        </w:trPr>
        <w:tc>
          <w:tcPr>
            <w:tcW w:w="1998" w:type="dxa"/>
            <w:vAlign w:val="bottom"/>
          </w:tcPr>
          <w:p w14:paraId="5AAE169A" w14:textId="77777777" w:rsidR="004F75D3" w:rsidRPr="00677A29" w:rsidRDefault="004F75D3" w:rsidP="004F75D3">
            <w:pPr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Submitted By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60568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vAlign w:val="bottom"/>
          </w:tcPr>
          <w:p w14:paraId="732A6376" w14:textId="77777777" w:rsidR="004F75D3" w:rsidRPr="00677A29" w:rsidRDefault="004F75D3" w:rsidP="004F75D3">
            <w:pPr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Contact Number</w:t>
            </w:r>
          </w:p>
        </w:tc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36894C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</w:tr>
    </w:tbl>
    <w:p w14:paraId="4D2A44DD" w14:textId="77777777" w:rsidR="000F71A4" w:rsidRPr="00677A29" w:rsidRDefault="000F71A4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521"/>
        <w:tblW w:w="0" w:type="auto"/>
        <w:tblLayout w:type="fixed"/>
        <w:tblLook w:val="04A0" w:firstRow="1" w:lastRow="0" w:firstColumn="1" w:lastColumn="0" w:noHBand="0" w:noVBand="1"/>
      </w:tblPr>
      <w:tblGrid>
        <w:gridCol w:w="1573"/>
        <w:gridCol w:w="1574"/>
        <w:gridCol w:w="1547"/>
        <w:gridCol w:w="1539"/>
        <w:gridCol w:w="1795"/>
        <w:gridCol w:w="1978"/>
        <w:gridCol w:w="2702"/>
        <w:gridCol w:w="1466"/>
        <w:gridCol w:w="1702"/>
        <w:gridCol w:w="1620"/>
      </w:tblGrid>
      <w:tr w:rsidR="004F75D3" w:rsidRPr="00CA1150" w14:paraId="2B777FA3" w14:textId="77777777" w:rsidTr="004F75D3">
        <w:tc>
          <w:tcPr>
            <w:tcW w:w="1573" w:type="dxa"/>
            <w:shd w:val="clear" w:color="auto" w:fill="DDD9C3" w:themeFill="background2" w:themeFillShade="E6"/>
            <w:vAlign w:val="center"/>
          </w:tcPr>
          <w:p w14:paraId="69A0A5FA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Member Name</w:t>
            </w:r>
          </w:p>
        </w:tc>
        <w:tc>
          <w:tcPr>
            <w:tcW w:w="1574" w:type="dxa"/>
            <w:shd w:val="clear" w:color="auto" w:fill="DDD9C3" w:themeFill="background2" w:themeFillShade="E6"/>
            <w:vAlign w:val="center"/>
          </w:tcPr>
          <w:p w14:paraId="530C63E7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Member ID</w:t>
            </w:r>
          </w:p>
        </w:tc>
        <w:tc>
          <w:tcPr>
            <w:tcW w:w="1547" w:type="dxa"/>
            <w:shd w:val="clear" w:color="auto" w:fill="DDD9C3" w:themeFill="background2" w:themeFillShade="E6"/>
            <w:vAlign w:val="center"/>
          </w:tcPr>
          <w:p w14:paraId="1D6166F8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Age / Gender</w:t>
            </w:r>
          </w:p>
        </w:tc>
        <w:tc>
          <w:tcPr>
            <w:tcW w:w="1539" w:type="dxa"/>
            <w:shd w:val="clear" w:color="auto" w:fill="DDD9C3" w:themeFill="background2" w:themeFillShade="E6"/>
            <w:vAlign w:val="center"/>
          </w:tcPr>
          <w:p w14:paraId="3CB7E799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Facility Name</w:t>
            </w:r>
          </w:p>
        </w:tc>
        <w:tc>
          <w:tcPr>
            <w:tcW w:w="1795" w:type="dxa"/>
            <w:shd w:val="clear" w:color="auto" w:fill="DDD9C3" w:themeFill="background2" w:themeFillShade="E6"/>
            <w:vAlign w:val="center"/>
          </w:tcPr>
          <w:p w14:paraId="763CB890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Admission /</w:t>
            </w:r>
          </w:p>
          <w:p w14:paraId="1281604E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Enrollment Date</w:t>
            </w:r>
          </w:p>
        </w:tc>
        <w:tc>
          <w:tcPr>
            <w:tcW w:w="1978" w:type="dxa"/>
            <w:shd w:val="clear" w:color="auto" w:fill="DDD9C3" w:themeFill="background2" w:themeFillShade="E6"/>
            <w:vAlign w:val="center"/>
          </w:tcPr>
          <w:p w14:paraId="08584AB5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Attending Physician</w:t>
            </w:r>
          </w:p>
        </w:tc>
        <w:tc>
          <w:tcPr>
            <w:tcW w:w="2702" w:type="dxa"/>
            <w:shd w:val="clear" w:color="auto" w:fill="DDD9C3" w:themeFill="background2" w:themeFillShade="E6"/>
            <w:vAlign w:val="center"/>
          </w:tcPr>
          <w:p w14:paraId="3E36C856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 xml:space="preserve">Clinical Summary </w:t>
            </w:r>
          </w:p>
          <w:p w14:paraId="56B06920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 xml:space="preserve">(e.g. Presenting DX, </w:t>
            </w:r>
          </w:p>
          <w:p w14:paraId="48BDE151" w14:textId="77777777" w:rsidR="004F75D3" w:rsidRPr="00677A29" w:rsidRDefault="004F75D3" w:rsidP="004F75D3">
            <w:pPr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Co-</w:t>
            </w:r>
            <w:proofErr w:type="spellStart"/>
            <w:r w:rsidRPr="00677A29">
              <w:rPr>
                <w:rFonts w:ascii="Times New Roman" w:hAnsi="Times New Roman" w:cs="Times New Roman"/>
                <w:b/>
              </w:rPr>
              <w:t>morbids</w:t>
            </w:r>
            <w:proofErr w:type="spellEnd"/>
            <w:r w:rsidRPr="00677A29">
              <w:rPr>
                <w:rFonts w:ascii="Times New Roman" w:hAnsi="Times New Roman" w:cs="Times New Roman"/>
                <w:b/>
              </w:rPr>
              <w:t>/complications resulting in extended stay)</w:t>
            </w:r>
          </w:p>
        </w:tc>
        <w:tc>
          <w:tcPr>
            <w:tcW w:w="1466" w:type="dxa"/>
            <w:shd w:val="clear" w:color="auto" w:fill="DDD9C3" w:themeFill="background2" w:themeFillShade="E6"/>
            <w:vAlign w:val="center"/>
          </w:tcPr>
          <w:p w14:paraId="3779C175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Discharge Plan</w:t>
            </w:r>
          </w:p>
        </w:tc>
        <w:tc>
          <w:tcPr>
            <w:tcW w:w="1702" w:type="dxa"/>
            <w:shd w:val="clear" w:color="auto" w:fill="DDD9C3" w:themeFill="background2" w:themeFillShade="E6"/>
            <w:vAlign w:val="center"/>
          </w:tcPr>
          <w:p w14:paraId="54FF87F5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If out-of-area/network, explain?</w:t>
            </w:r>
          </w:p>
          <w:p w14:paraId="6A0FB5C4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*See Legend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77BD1264" w14:textId="77777777" w:rsidR="004F75D3" w:rsidRPr="00677A29" w:rsidRDefault="004F75D3" w:rsidP="004F75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7A29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4F75D3" w:rsidRPr="00CA1150" w14:paraId="062B0612" w14:textId="77777777" w:rsidTr="004F75D3">
        <w:tc>
          <w:tcPr>
            <w:tcW w:w="1573" w:type="dxa"/>
          </w:tcPr>
          <w:p w14:paraId="22686D0E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  <w:p w14:paraId="1B2C6796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118EB37F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2A88C5FC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5C202CE3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5966E039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AB4C9CA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4AE377A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0A932F25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4B846087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077FCD3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</w:tr>
      <w:tr w:rsidR="004F75D3" w:rsidRPr="00CA1150" w14:paraId="4A2EE119" w14:textId="77777777" w:rsidTr="004F75D3">
        <w:tc>
          <w:tcPr>
            <w:tcW w:w="1573" w:type="dxa"/>
          </w:tcPr>
          <w:p w14:paraId="3B9484BB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  <w:p w14:paraId="4BB4C982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71A35651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22335651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268322B1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0FD69BCC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7239D21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6C4FC16B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4ABC1C2F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2D9209B9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568BBF18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</w:tr>
      <w:tr w:rsidR="004F75D3" w:rsidRPr="00CA1150" w14:paraId="6BC87357" w14:textId="77777777" w:rsidTr="004F75D3">
        <w:tc>
          <w:tcPr>
            <w:tcW w:w="1573" w:type="dxa"/>
          </w:tcPr>
          <w:p w14:paraId="037E4CB5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  <w:p w14:paraId="1F518051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14B45E9F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669EC044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7342EDFB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69B0AAFF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99CD95F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14BD818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65ADEE9A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5CA77AA3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018A040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</w:tr>
      <w:tr w:rsidR="004F75D3" w:rsidRPr="00CA1150" w14:paraId="26118C9C" w14:textId="77777777" w:rsidTr="004F75D3">
        <w:tc>
          <w:tcPr>
            <w:tcW w:w="1573" w:type="dxa"/>
          </w:tcPr>
          <w:p w14:paraId="03FDC460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  <w:p w14:paraId="39633C6A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2F11886C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4EAB6FE0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21EFB9A5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04B1BD8C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1C145BA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5E9CCE4E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40A36917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580380A1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196A8233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</w:tr>
      <w:tr w:rsidR="004F75D3" w:rsidRPr="00CA1150" w14:paraId="302A5937" w14:textId="77777777" w:rsidTr="004F75D3">
        <w:tc>
          <w:tcPr>
            <w:tcW w:w="1573" w:type="dxa"/>
          </w:tcPr>
          <w:p w14:paraId="0A4C0B5A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  <w:p w14:paraId="225C2489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14:paraId="43F24F05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41CE55F2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</w:tcPr>
          <w:p w14:paraId="23C40AAB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</w:tcPr>
          <w:p w14:paraId="32DA0F39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286D406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</w:tcPr>
          <w:p w14:paraId="3980CD9C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</w:tcPr>
          <w:p w14:paraId="1D5CB503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14:paraId="0898F7AE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F627B8A" w14:textId="77777777" w:rsidR="004F75D3" w:rsidRPr="00677A29" w:rsidRDefault="004F75D3" w:rsidP="004F75D3">
            <w:pPr>
              <w:rPr>
                <w:rFonts w:ascii="Times New Roman" w:hAnsi="Times New Roman" w:cs="Times New Roman"/>
              </w:rPr>
            </w:pPr>
          </w:p>
        </w:tc>
      </w:tr>
    </w:tbl>
    <w:p w14:paraId="63AD6506" w14:textId="77777777" w:rsidR="000F71A4" w:rsidRPr="00677A29" w:rsidRDefault="000F71A4" w:rsidP="004F75D3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77A29">
        <w:rPr>
          <w:rFonts w:ascii="Times New Roman" w:hAnsi="Times New Roman" w:cs="Times New Roman"/>
          <w:b/>
          <w:i/>
        </w:rPr>
        <w:t>Please fax reviews on day 20 and weekly thereafter to 909-477-8553.</w:t>
      </w:r>
    </w:p>
    <w:sectPr w:rsidR="000F71A4" w:rsidRPr="00677A29" w:rsidSect="00C12DED">
      <w:headerReference w:type="default" r:id="rId7"/>
      <w:footerReference w:type="default" r:id="rId8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59B9" w14:textId="77777777" w:rsidR="00C12DED" w:rsidRDefault="00C12DED" w:rsidP="00C12DED">
      <w:pPr>
        <w:spacing w:after="0" w:line="240" w:lineRule="auto"/>
      </w:pPr>
      <w:r>
        <w:separator/>
      </w:r>
    </w:p>
  </w:endnote>
  <w:endnote w:type="continuationSeparator" w:id="0">
    <w:p w14:paraId="734A5D3C" w14:textId="77777777" w:rsidR="00C12DED" w:rsidRDefault="00C12DED" w:rsidP="00C1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5340" w14:textId="77777777" w:rsidR="000F71A4" w:rsidRDefault="000F71A4" w:rsidP="000F71A4">
    <w:pPr>
      <w:rPr>
        <w:b/>
        <w:u w:val="single"/>
      </w:rPr>
    </w:pPr>
    <w:r w:rsidRPr="000F71A4">
      <w:rPr>
        <w:b/>
        <w:u w:val="single"/>
      </w:rPr>
      <w:t>*Legend:</w:t>
    </w:r>
  </w:p>
  <w:p w14:paraId="52C59848" w14:textId="331B11F2" w:rsidR="002A25AB" w:rsidRDefault="002A25AB" w:rsidP="00AD22A1">
    <w:pPr>
      <w:pStyle w:val="NoSpacing"/>
    </w:pPr>
    <w:r>
      <w:t>CC = Care Coordination</w:t>
    </w:r>
  </w:p>
  <w:p w14:paraId="20A0A6A1" w14:textId="0F9E9BA4" w:rsidR="000F71A4" w:rsidRDefault="000F71A4" w:rsidP="00AD22A1">
    <w:pPr>
      <w:pStyle w:val="NoSpacing"/>
    </w:pPr>
    <w:r>
      <w:t>COC = Continuity of Care</w:t>
    </w:r>
  </w:p>
  <w:p w14:paraId="4E2522F0" w14:textId="77777777" w:rsidR="000F71A4" w:rsidRDefault="00AD22A1" w:rsidP="00AD22A1">
    <w:pPr>
      <w:pStyle w:val="NoSpacing"/>
    </w:pPr>
    <w:r>
      <w:t>HLOC = Higher Level of Care</w:t>
    </w:r>
  </w:p>
  <w:p w14:paraId="01BA30BA" w14:textId="77777777" w:rsidR="00AD22A1" w:rsidRDefault="00AD22A1" w:rsidP="00AD22A1">
    <w:pPr>
      <w:pStyle w:val="NoSpacing"/>
    </w:pPr>
    <w:r>
      <w:t>ED = Emergency Department Admit</w:t>
    </w:r>
  </w:p>
  <w:p w14:paraId="5EEBF362" w14:textId="77777777" w:rsidR="000F71A4" w:rsidRDefault="00AD22A1" w:rsidP="000F2247">
    <w:pPr>
      <w:pStyle w:val="NoSpacing"/>
    </w:pPr>
    <w:r>
      <w:t>NBAN = No Bed Available in Network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25C4" w14:textId="77777777" w:rsidR="00C12DED" w:rsidRDefault="00C12DED" w:rsidP="00C12DED">
      <w:pPr>
        <w:spacing w:after="0" w:line="240" w:lineRule="auto"/>
      </w:pPr>
      <w:r>
        <w:separator/>
      </w:r>
    </w:p>
  </w:footnote>
  <w:footnote w:type="continuationSeparator" w:id="0">
    <w:p w14:paraId="30DC1890" w14:textId="77777777" w:rsidR="00C12DED" w:rsidRDefault="00C12DED" w:rsidP="00C1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71B4" w14:textId="77777777" w:rsidR="004F75D3" w:rsidRPr="00C12DED" w:rsidRDefault="004F75D3" w:rsidP="004F75D3">
    <w:pPr>
      <w:pStyle w:val="Header"/>
      <w:jc w:val="right"/>
      <w:rPr>
        <w:sz w:val="28"/>
        <w:szCs w:val="28"/>
      </w:rPr>
    </w:pPr>
    <w:r w:rsidRPr="004F75D3">
      <w:rPr>
        <w:rFonts w:ascii="Times New Roman" w:hAnsi="Times New Roman" w:cs="Times New Roman"/>
        <w:sz w:val="20"/>
        <w:szCs w:val="20"/>
      </w:rPr>
      <w:t>Attachment 14 – Acute Inpatient Data Sheet</w:t>
    </w:r>
  </w:p>
  <w:p w14:paraId="102EA976" w14:textId="77777777" w:rsidR="004F75D3" w:rsidRDefault="004F75D3" w:rsidP="00C12DED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14:paraId="6927C7A5" w14:textId="77777777" w:rsidR="004F75D3" w:rsidRDefault="004F75D3" w:rsidP="00C12DED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sz w:val="28"/>
        <w:szCs w:val="28"/>
      </w:rPr>
      <w:drawing>
        <wp:inline distT="0" distB="0" distL="0" distR="0" wp14:anchorId="7833A8C0" wp14:editId="70DDC7CE">
          <wp:extent cx="1333686" cy="743054"/>
          <wp:effectExtent l="19050" t="0" r="0" b="0"/>
          <wp:docPr id="1" name="Picture 0" descr="IEHP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HP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686" cy="74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22E321" w14:textId="77777777" w:rsidR="00C12DED" w:rsidRPr="00C12DED" w:rsidRDefault="00C12DED" w:rsidP="00C12DED">
    <w:pPr>
      <w:pStyle w:val="Header"/>
      <w:jc w:val="center"/>
      <w:rPr>
        <w:sz w:val="28"/>
        <w:szCs w:val="28"/>
      </w:rPr>
    </w:pPr>
    <w:r w:rsidRPr="00C12DED">
      <w:rPr>
        <w:sz w:val="28"/>
        <w:szCs w:val="28"/>
      </w:rPr>
      <w:t>Acute Inpatient Data Sheet</w:t>
    </w:r>
  </w:p>
  <w:p w14:paraId="737028D3" w14:textId="77777777" w:rsidR="00C12DED" w:rsidRDefault="00C12DED" w:rsidP="00C12DED">
    <w:pPr>
      <w:pStyle w:val="Header"/>
      <w:jc w:val="center"/>
    </w:pPr>
    <w:r>
      <w:t>(20 Day Stays and Greater)</w:t>
    </w:r>
  </w:p>
  <w:p w14:paraId="30DB1D91" w14:textId="77777777" w:rsidR="00C12DED" w:rsidRDefault="00C12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comment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ED"/>
    <w:rsid w:val="00062296"/>
    <w:rsid w:val="000F2247"/>
    <w:rsid w:val="000F71A4"/>
    <w:rsid w:val="002A25AB"/>
    <w:rsid w:val="00354045"/>
    <w:rsid w:val="00391686"/>
    <w:rsid w:val="004F75D3"/>
    <w:rsid w:val="00516116"/>
    <w:rsid w:val="005759A2"/>
    <w:rsid w:val="005859BC"/>
    <w:rsid w:val="0062697B"/>
    <w:rsid w:val="00677A29"/>
    <w:rsid w:val="00745FAB"/>
    <w:rsid w:val="007624EF"/>
    <w:rsid w:val="0087763B"/>
    <w:rsid w:val="008A4353"/>
    <w:rsid w:val="008F54AE"/>
    <w:rsid w:val="00973DEA"/>
    <w:rsid w:val="00A168DC"/>
    <w:rsid w:val="00A40AC4"/>
    <w:rsid w:val="00A93637"/>
    <w:rsid w:val="00AD22A1"/>
    <w:rsid w:val="00BD3A5E"/>
    <w:rsid w:val="00C12DED"/>
    <w:rsid w:val="00CA1150"/>
    <w:rsid w:val="00D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F895A5D"/>
  <w15:docId w15:val="{DDBE5FA0-5B98-4FEA-8F7A-8ACCB900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ED"/>
  </w:style>
  <w:style w:type="paragraph" w:styleId="Footer">
    <w:name w:val="footer"/>
    <w:basedOn w:val="Normal"/>
    <w:link w:val="FooterChar"/>
    <w:uiPriority w:val="99"/>
    <w:unhideWhenUsed/>
    <w:rsid w:val="00C1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ED"/>
  </w:style>
  <w:style w:type="paragraph" w:styleId="BalloonText">
    <w:name w:val="Balloon Text"/>
    <w:basedOn w:val="Normal"/>
    <w:link w:val="BalloonTextChar"/>
    <w:uiPriority w:val="99"/>
    <w:semiHidden/>
    <w:unhideWhenUsed/>
    <w:rsid w:val="00C1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E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71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7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6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7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9662A-325B-4407-A3CF-72578A1A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Gray</dc:creator>
  <cp:lastModifiedBy>Oriana Tuitama</cp:lastModifiedBy>
  <cp:revision>5</cp:revision>
  <cp:lastPrinted>2022-09-17T01:28:00Z</cp:lastPrinted>
  <dcterms:created xsi:type="dcterms:W3CDTF">2019-08-08T21:55:00Z</dcterms:created>
  <dcterms:modified xsi:type="dcterms:W3CDTF">2022-09-17T01:28:00Z</dcterms:modified>
</cp:coreProperties>
</file>