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416F" w14:textId="77777777" w:rsidR="00642385" w:rsidRPr="008F3882" w:rsidRDefault="00642385" w:rsidP="00564BC0">
      <w:pPr>
        <w:rPr>
          <w:rFonts w:asciiTheme="majorHAnsi" w:hAnsiTheme="majorHAnsi" w:cstheme="majorHAnsi"/>
        </w:rPr>
      </w:pPr>
    </w:p>
    <w:p w14:paraId="32812F6B" w14:textId="77777777" w:rsidR="00642385" w:rsidRPr="008F3882" w:rsidRDefault="00642385" w:rsidP="00564BC0">
      <w:pPr>
        <w:pStyle w:val="Heading1"/>
        <w:spacing w:before="60"/>
        <w:rPr>
          <w:rFonts w:asciiTheme="majorHAnsi" w:hAnsiTheme="majorHAnsi" w:cstheme="majorHAnsi"/>
        </w:rPr>
      </w:pPr>
      <w:r w:rsidRPr="00FF4D94">
        <w:rPr>
          <w:rFonts w:ascii="Arial Unicode MS" w:hAnsi="Arial Unicode MS" w:cstheme="majorHAnsi"/>
        </w:rPr>
        <w:t>Thông báo về Khoản Không được Đài thọ của</w:t>
      </w:r>
      <w:r w:rsidRPr="008F3882">
        <w:rPr>
          <w:rFonts w:asciiTheme="majorHAnsi" w:hAnsiTheme="majorHAnsi" w:cstheme="majorHAnsi"/>
        </w:rPr>
        <w:t xml:space="preserve"> </w:t>
      </w:r>
      <w:r w:rsidRPr="0003548B">
        <w:rPr>
          <w:rFonts w:ascii="Times New Roman" w:hAnsi="Times New Roman"/>
        </w:rPr>
        <w:t>Medicare</w:t>
      </w:r>
    </w:p>
    <w:p w14:paraId="2104EB86" w14:textId="77777777" w:rsidR="00642385" w:rsidRPr="008F3882" w:rsidRDefault="00642385" w:rsidP="00564BC0">
      <w:pPr>
        <w:pStyle w:val="Heading2"/>
        <w:ind w:firstLine="450"/>
        <w:rPr>
          <w:rFonts w:asciiTheme="majorHAnsi" w:hAnsiTheme="majorHAnsi" w:cstheme="majorHAnsi"/>
        </w:rPr>
      </w:pPr>
      <w:r w:rsidRPr="00CF72BA">
        <w:rPr>
          <w:rFonts w:ascii="Arial Unicode MS" w:hAnsi="Arial Unicode MS" w:cstheme="majorHAnsi"/>
        </w:rPr>
        <w:t>Tên bệnh nhân</w:t>
      </w:r>
      <w:r w:rsidRPr="00FF4D94">
        <w:rPr>
          <w:rFonts w:asciiTheme="majorHAnsi" w:hAnsiTheme="majorHAnsi" w:cstheme="majorHAnsi"/>
        </w:rPr>
        <w:t>:</w:t>
      </w:r>
      <w:r w:rsidRPr="00FF4D94">
        <w:rPr>
          <w:rFonts w:asciiTheme="majorHAnsi" w:hAnsiTheme="majorHAnsi" w:cstheme="majorHAnsi"/>
          <w:color w:val="FF0000"/>
        </w:rPr>
        <w:t>&lt;Member Name&gt;</w:t>
      </w:r>
      <w:r w:rsidRPr="008F3882">
        <w:rPr>
          <w:rFonts w:ascii="Times New Roman" w:hAnsi="Times New Roman"/>
        </w:rPr>
        <w:tab/>
      </w:r>
      <w:r w:rsidRPr="008F3882">
        <w:rPr>
          <w:rFonts w:asciiTheme="majorHAnsi" w:hAnsiTheme="majorHAnsi" w:cstheme="majorHAnsi"/>
        </w:rPr>
        <w:tab/>
      </w:r>
      <w:r w:rsidRPr="008F3882">
        <w:rPr>
          <w:rFonts w:asciiTheme="majorHAnsi" w:hAnsiTheme="majorHAnsi" w:cstheme="majorHAnsi"/>
        </w:rPr>
        <w:tab/>
      </w:r>
      <w:r w:rsidRPr="008F3882">
        <w:rPr>
          <w:rFonts w:asciiTheme="majorHAnsi" w:hAnsiTheme="majorHAnsi" w:cstheme="majorHAnsi"/>
        </w:rPr>
        <w:tab/>
      </w:r>
      <w:r w:rsidRPr="00CF72BA">
        <w:rPr>
          <w:rFonts w:ascii="Arial Unicode MS" w:hAnsi="Arial Unicode MS" w:cstheme="majorHAnsi"/>
        </w:rPr>
        <w:t>Mã số bệnh nhân</w:t>
      </w:r>
      <w:r w:rsidRPr="008F3882">
        <w:rPr>
          <w:rFonts w:asciiTheme="majorHAnsi" w:hAnsiTheme="majorHAnsi" w:cstheme="majorHAnsi"/>
        </w:rPr>
        <w:t xml:space="preserve">: </w:t>
      </w:r>
      <w:r w:rsidRPr="00FF4D94">
        <w:rPr>
          <w:rFonts w:asciiTheme="majorHAnsi" w:hAnsiTheme="majorHAnsi" w:cstheme="majorHAnsi"/>
          <w:color w:val="FF0000"/>
        </w:rPr>
        <w:t>&lt;IEHP Member ID&gt;</w:t>
      </w:r>
    </w:p>
    <w:p w14:paraId="54CC2A60" w14:textId="77777777" w:rsidR="00642385" w:rsidRPr="008F3882" w:rsidRDefault="00642385" w:rsidP="00564BC0">
      <w:pPr>
        <w:pStyle w:val="Style0"/>
        <w:widowControl w:val="0"/>
        <w:tabs>
          <w:tab w:val="left" w:pos="90"/>
        </w:tabs>
        <w:jc w:val="center"/>
        <w:rPr>
          <w:rFonts w:asciiTheme="majorHAnsi" w:hAnsiTheme="majorHAnsi" w:cstheme="majorHAnsi"/>
          <w:sz w:val="20"/>
        </w:rPr>
      </w:pPr>
    </w:p>
    <w:p w14:paraId="378295A5" w14:textId="7BC963FD" w:rsidR="00642385" w:rsidRPr="00CF72BA" w:rsidRDefault="00642385" w:rsidP="00564BC0">
      <w:pPr>
        <w:pStyle w:val="Heading3"/>
        <w:tabs>
          <w:tab w:val="left" w:pos="7635"/>
        </w:tabs>
        <w:spacing w:before="60" w:line="240" w:lineRule="auto"/>
        <w:ind w:left="960"/>
        <w:jc w:val="left"/>
        <w:rPr>
          <w:rFonts w:ascii="Arial Unicode MS" w:hAnsi="Arial Unicode MS" w:cstheme="majorHAnsi"/>
          <w:sz w:val="28"/>
          <w:szCs w:val="28"/>
        </w:rPr>
      </w:pPr>
      <w:r w:rsidRPr="00CF72BA">
        <w:rPr>
          <w:rFonts w:ascii="Arial Unicode MS" w:hAnsi="Arial Unicode MS" w:cstheme="majorHAnsi"/>
          <w:sz w:val="28"/>
        </w:rPr>
        <w:t xml:space="preserve">Ngày có Hiệu lực của </w:t>
      </w:r>
      <w:r w:rsidR="00FF4D94" w:rsidRPr="00CF72BA">
        <w:rPr>
          <w:rFonts w:ascii="Arial Unicode MS" w:hAnsi="Arial Unicode MS" w:cstheme="majorHAnsi"/>
          <w:sz w:val="28"/>
        </w:rPr>
        <w:t>Đài thọ</w:t>
      </w:r>
      <w:r w:rsidRPr="00CF72BA">
        <w:rPr>
          <w:rFonts w:ascii="Arial Unicode MS" w:hAnsi="Arial Unicode MS" w:cstheme="majorHAnsi"/>
          <w:sz w:val="28"/>
        </w:rPr>
        <w:t xml:space="preserve"> của Dịch vụ</w:t>
      </w:r>
      <w:r w:rsidRPr="008F3882">
        <w:rPr>
          <w:rFonts w:asciiTheme="majorHAnsi" w:hAnsiTheme="majorHAnsi" w:cstheme="majorHAnsi"/>
          <w:sz w:val="28"/>
        </w:rPr>
        <w:t xml:space="preserve"> </w:t>
      </w:r>
      <w:r w:rsidRPr="008F3882">
        <w:rPr>
          <w:rFonts w:ascii="Times New Roman" w:hAnsi="Times New Roman"/>
          <w:b/>
          <w:sz w:val="28"/>
        </w:rPr>
        <w:t>&lt;services&gt;</w:t>
      </w:r>
      <w:r w:rsidRPr="008F3882">
        <w:rPr>
          <w:rFonts w:ascii="Times New Roman" w:hAnsi="Times New Roman"/>
          <w:sz w:val="28"/>
        </w:rPr>
        <w:t xml:space="preserve"> </w:t>
      </w:r>
      <w:r w:rsidRPr="00CF72BA">
        <w:rPr>
          <w:rFonts w:ascii="Arial Unicode MS" w:hAnsi="Arial Unicode MS" w:cstheme="majorHAnsi"/>
          <w:sz w:val="28"/>
        </w:rPr>
        <w:t xml:space="preserve">Hiện tại của </w:t>
      </w:r>
      <w:r w:rsidR="00FF4D94" w:rsidRPr="00CF72BA">
        <w:rPr>
          <w:rFonts w:ascii="Arial Unicode MS" w:hAnsi="Arial Unicode MS" w:cstheme="majorHAnsi"/>
          <w:sz w:val="28"/>
        </w:rPr>
        <w:t>Q</w:t>
      </w:r>
      <w:r w:rsidRPr="00CF72BA">
        <w:rPr>
          <w:rFonts w:ascii="Arial Unicode MS" w:hAnsi="Arial Unicode MS" w:cstheme="majorHAnsi"/>
          <w:sz w:val="28"/>
        </w:rPr>
        <w:t>uý vị</w:t>
      </w:r>
    </w:p>
    <w:p w14:paraId="27B39C95" w14:textId="4827547E" w:rsidR="00642385" w:rsidRPr="008F3882" w:rsidRDefault="00642385" w:rsidP="00564BC0">
      <w:pPr>
        <w:pStyle w:val="Heading3"/>
        <w:tabs>
          <w:tab w:val="left" w:pos="7635"/>
        </w:tabs>
        <w:spacing w:before="60" w:line="240" w:lineRule="auto"/>
        <w:ind w:left="960"/>
        <w:jc w:val="left"/>
        <w:rPr>
          <w:rFonts w:asciiTheme="majorHAnsi" w:hAnsiTheme="majorHAnsi" w:cstheme="majorHAnsi"/>
          <w:b/>
          <w:bCs/>
          <w:sz w:val="28"/>
          <w:szCs w:val="28"/>
        </w:rPr>
      </w:pPr>
      <w:r w:rsidRPr="00CF72BA">
        <w:rPr>
          <w:rFonts w:ascii="Arial Unicode MS" w:hAnsi="Arial Unicode MS" w:cstheme="majorHAnsi"/>
          <w:sz w:val="28"/>
        </w:rPr>
        <w:t>Sẽ Kết thúc:</w:t>
      </w:r>
      <w:r w:rsidRPr="008F3882">
        <w:rPr>
          <w:rFonts w:asciiTheme="majorHAnsi" w:hAnsiTheme="majorHAnsi" w:cstheme="majorHAnsi"/>
          <w:sz w:val="28"/>
        </w:rPr>
        <w:t xml:space="preserve"> </w:t>
      </w:r>
      <w:r w:rsidRPr="008F3882">
        <w:rPr>
          <w:rFonts w:ascii="Times New Roman" w:hAnsi="Times New Roman"/>
          <w:b/>
          <w:sz w:val="28"/>
        </w:rPr>
        <w:t>&lt;insert effective date&gt;</w:t>
      </w:r>
      <w:r w:rsidRPr="008F3882">
        <w:rPr>
          <w:rFonts w:asciiTheme="majorHAnsi" w:hAnsiTheme="majorHAnsi" w:cstheme="majorHAnsi"/>
          <w:b/>
          <w:sz w:val="28"/>
        </w:rPr>
        <w:tab/>
      </w:r>
    </w:p>
    <w:p w14:paraId="308AB81A" w14:textId="77777777" w:rsidR="00642385" w:rsidRPr="008F3882" w:rsidRDefault="00642385" w:rsidP="00564BC0">
      <w:pPr>
        <w:rPr>
          <w:rFonts w:asciiTheme="majorHAnsi" w:hAnsiTheme="majorHAnsi" w:cstheme="majorHAnsi"/>
        </w:rPr>
      </w:pPr>
      <w:r w:rsidRPr="008F3882">
        <w:rPr>
          <w:rFonts w:asciiTheme="majorHAnsi" w:hAnsiTheme="majorHAnsi" w:cstheme="majorHAnsi"/>
          <w:noProof/>
        </w:rPr>
        <mc:AlternateContent>
          <mc:Choice Requires="wps">
            <w:drawing>
              <wp:inline distT="0" distB="0" distL="0" distR="0" wp14:anchorId="7A4D96F8" wp14:editId="0DA5902C">
                <wp:extent cx="6593840" cy="635"/>
                <wp:effectExtent l="19050" t="22860" r="26035" b="24765"/>
                <wp:docPr id="8"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652FA98C"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" strokeweight="3pt">
                <w10:anchorlock/>
              </v:line>
            </w:pict>
          </mc:Fallback>
        </mc:AlternateContent>
      </w:r>
    </w:p>
    <w:p w14:paraId="54C58B38" w14:textId="2001CD21" w:rsidR="00642385" w:rsidRPr="00CF72BA" w:rsidRDefault="00642385" w:rsidP="00564BC0">
      <w:pPr>
        <w:pStyle w:val="Bullet1"/>
        <w:numPr>
          <w:ilvl w:val="0"/>
          <w:numId w:val="1"/>
        </w:numPr>
        <w:tabs>
          <w:tab w:val="clear" w:pos="90"/>
          <w:tab w:val="left" w:pos="1080"/>
        </w:tabs>
        <w:spacing w:before="120"/>
        <w:ind w:left="1094" w:right="720" w:hanging="547"/>
        <w:contextualSpacing/>
        <w:rPr>
          <w:rFonts w:ascii="Arial Unicode MS" w:hAnsi="Arial Unicode MS" w:cstheme="majorHAnsi"/>
        </w:rPr>
      </w:pPr>
      <w:r w:rsidRPr="00CF72BA">
        <w:rPr>
          <w:rFonts w:ascii="Arial Unicode MS" w:hAnsi="Arial Unicode MS" w:cstheme="majorHAnsi"/>
        </w:rPr>
        <w:t>Nhà cung cấp</w:t>
      </w:r>
      <w:r w:rsidRPr="008F3882">
        <w:rPr>
          <w:rFonts w:asciiTheme="majorHAnsi" w:hAnsiTheme="majorHAnsi" w:cstheme="majorHAnsi"/>
        </w:rPr>
        <w:t xml:space="preserve"> </w:t>
      </w:r>
      <w:r w:rsidRPr="0003548B">
        <w:rPr>
          <w:rFonts w:ascii="Times New Roman" w:hAnsi="Times New Roman"/>
        </w:rPr>
        <w:t>Medicare</w:t>
      </w:r>
      <w:r w:rsidRPr="008F3882">
        <w:rPr>
          <w:rFonts w:asciiTheme="majorHAnsi" w:hAnsiTheme="majorHAnsi" w:cstheme="majorHAnsi"/>
        </w:rPr>
        <w:t xml:space="preserve"> </w:t>
      </w:r>
      <w:r w:rsidRPr="00CF72BA">
        <w:rPr>
          <w:rFonts w:ascii="Arial Unicode MS" w:hAnsi="Arial Unicode MS" w:cstheme="majorHAnsi"/>
        </w:rPr>
        <w:t>và/hoặc chương trình bảo hiểm y tế của quý vị đã xác định rằng</w:t>
      </w:r>
      <w:r w:rsidRPr="008F3882">
        <w:rPr>
          <w:rFonts w:asciiTheme="majorHAnsi" w:hAnsiTheme="majorHAnsi" w:cstheme="majorHAnsi"/>
        </w:rPr>
        <w:t xml:space="preserve"> </w:t>
      </w:r>
      <w:r w:rsidRPr="0003548B">
        <w:rPr>
          <w:rFonts w:ascii="Times New Roman" w:hAnsi="Times New Roman"/>
        </w:rPr>
        <w:t>Medicare</w:t>
      </w:r>
      <w:r w:rsidRPr="008F3882">
        <w:rPr>
          <w:rFonts w:asciiTheme="majorHAnsi" w:hAnsiTheme="majorHAnsi" w:cstheme="majorHAnsi"/>
        </w:rPr>
        <w:t xml:space="preserve"> </w:t>
      </w:r>
      <w:r w:rsidRPr="00CF72BA">
        <w:rPr>
          <w:rFonts w:ascii="Arial Unicode MS" w:hAnsi="Arial Unicode MS" w:cstheme="majorHAnsi"/>
        </w:rPr>
        <w:t xml:space="preserve">có thể sẽ không thanh toán cho các dịch vụ chuyên môn hiện tại của quý vị sau ngày có hiệu lực được nêu ở trên. </w:t>
      </w:r>
    </w:p>
    <w:p w14:paraId="397AD203" w14:textId="77777777" w:rsidR="00642385" w:rsidRPr="00CF72BA" w:rsidRDefault="00642385" w:rsidP="00564BC0">
      <w:pPr>
        <w:pStyle w:val="Bullet1"/>
        <w:numPr>
          <w:ilvl w:val="0"/>
          <w:numId w:val="1"/>
        </w:numPr>
        <w:tabs>
          <w:tab w:val="clear" w:pos="90"/>
          <w:tab w:val="left" w:pos="1080"/>
        </w:tabs>
        <w:spacing w:before="120" w:after="60"/>
        <w:ind w:left="1094" w:right="720" w:hanging="547"/>
        <w:contextualSpacing/>
        <w:rPr>
          <w:rFonts w:ascii="Arial Unicode MS" w:hAnsi="Arial Unicode MS" w:cstheme="majorHAnsi"/>
        </w:rPr>
      </w:pPr>
      <w:r w:rsidRPr="00CF72BA">
        <w:rPr>
          <w:rFonts w:ascii="Arial Unicode MS" w:hAnsi="Arial Unicode MS" w:cstheme="majorHAnsi"/>
        </w:rPr>
        <w:t>Quý vị có thể phải thanh toán cho bất kỳ dịch vụ nào quý vị nhận được sau ngày ở trên.</w:t>
      </w:r>
    </w:p>
    <w:p w14:paraId="37D7A1CB" w14:textId="77777777" w:rsidR="00642385" w:rsidRPr="008F3882" w:rsidRDefault="00642385" w:rsidP="00564BC0">
      <w:pPr>
        <w:rPr>
          <w:rFonts w:asciiTheme="majorHAnsi" w:hAnsiTheme="majorHAnsi" w:cstheme="majorHAnsi"/>
        </w:rPr>
      </w:pPr>
      <w:r w:rsidRPr="008F3882">
        <w:rPr>
          <w:rFonts w:asciiTheme="majorHAnsi" w:hAnsiTheme="majorHAnsi" w:cstheme="majorHAnsi"/>
          <w:noProof/>
        </w:rPr>
        <mc:AlternateContent>
          <mc:Choice Requires="wps">
            <w:drawing>
              <wp:inline distT="0" distB="0" distL="0" distR="0" wp14:anchorId="2398A700" wp14:editId="324B7BA0">
                <wp:extent cx="6593840" cy="635"/>
                <wp:effectExtent l="19050" t="21590" r="26035" b="26035"/>
                <wp:docPr id="7" name="Line 7"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18F6C1EA" id="Line 7"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" strokeweight="3pt">
                <w10:anchorlock/>
              </v:line>
            </w:pict>
          </mc:Fallback>
        </mc:AlternateContent>
      </w:r>
    </w:p>
    <w:p w14:paraId="6666C761" w14:textId="77777777" w:rsidR="00642385" w:rsidRPr="00CF72BA" w:rsidRDefault="00642385" w:rsidP="00564BC0">
      <w:pPr>
        <w:pStyle w:val="Body1"/>
        <w:spacing w:before="120" w:after="60"/>
        <w:ind w:left="86" w:firstLine="144"/>
        <w:rPr>
          <w:rFonts w:ascii="Arial Unicode MS" w:hAnsi="Arial Unicode MS" w:cstheme="majorHAnsi"/>
        </w:rPr>
      </w:pPr>
      <w:r w:rsidRPr="008F3882">
        <w:rPr>
          <w:rFonts w:asciiTheme="majorHAnsi" w:hAnsiTheme="majorHAnsi" w:cstheme="majorHAnsi"/>
        </w:rPr>
        <w:t xml:space="preserve"> </w:t>
      </w:r>
      <w:r w:rsidRPr="00CF72BA">
        <w:rPr>
          <w:rFonts w:ascii="Arial Unicode MS" w:hAnsi="Arial Unicode MS" w:cstheme="majorHAnsi"/>
        </w:rPr>
        <w:t xml:space="preserve">Quyền Kháng nghị của Quý vị đối với Quyết định Này </w:t>
      </w:r>
    </w:p>
    <w:p w14:paraId="0FFBBDE4" w14:textId="5A1A0218" w:rsidR="00642385" w:rsidRPr="00CF72BA" w:rsidRDefault="00642385" w:rsidP="00564BC0">
      <w:pPr>
        <w:pStyle w:val="Bullet2"/>
        <w:numPr>
          <w:ilvl w:val="0"/>
          <w:numId w:val="1"/>
        </w:numPr>
        <w:tabs>
          <w:tab w:val="left" w:pos="1080"/>
        </w:tabs>
        <w:ind w:left="1080" w:right="360" w:hanging="540"/>
        <w:rPr>
          <w:rFonts w:ascii="Arial Unicode MS" w:hAnsi="Arial Unicode MS" w:cstheme="majorHAnsi"/>
        </w:rPr>
      </w:pPr>
      <w:r w:rsidRPr="00CF72BA">
        <w:rPr>
          <w:rFonts w:ascii="Arial Unicode MS" w:hAnsi="Arial Unicode MS" w:cstheme="majorHAnsi"/>
        </w:rPr>
        <w:t xml:space="preserve">Quý vị có quyền được xem xét ngay lập tức, độc lập về mặt y tế (kháng nghị) về quyết định chấm dứt </w:t>
      </w:r>
      <w:r w:rsidR="00CF72BA" w:rsidRPr="00CF72BA">
        <w:rPr>
          <w:rFonts w:ascii="Arial Unicode MS" w:hAnsi="Arial Unicode MS" w:cstheme="minorHAnsi"/>
        </w:rPr>
        <w:t>đài</w:t>
      </w:r>
      <w:r w:rsidR="00CF72BA" w:rsidRPr="00CF72BA">
        <w:rPr>
          <w:rFonts w:ascii="Arial Unicode MS" w:hAnsi="Arial Unicode MS" w:cstheme="majorHAnsi"/>
        </w:rPr>
        <w:t xml:space="preserve"> thọ của</w:t>
      </w:r>
      <w:r w:rsidR="00CF72BA">
        <w:rPr>
          <w:rFonts w:asciiTheme="minorHAnsi" w:hAnsiTheme="minorHAnsi" w:cstheme="majorHAnsi"/>
        </w:rPr>
        <w:t xml:space="preserve"> </w:t>
      </w:r>
      <w:r w:rsidRPr="0003548B">
        <w:rPr>
          <w:rFonts w:ascii="Times New Roman" w:hAnsi="Times New Roman"/>
        </w:rPr>
        <w:t>Medicare</w:t>
      </w:r>
      <w:r w:rsidRPr="008F3882">
        <w:rPr>
          <w:rFonts w:asciiTheme="majorHAnsi" w:hAnsiTheme="majorHAnsi" w:cstheme="majorHAnsi"/>
        </w:rPr>
        <w:t xml:space="preserve"> </w:t>
      </w:r>
      <w:r w:rsidRPr="00CF72BA">
        <w:rPr>
          <w:rFonts w:ascii="Arial Unicode MS" w:hAnsi="Arial Unicode MS" w:cstheme="majorHAnsi"/>
        </w:rPr>
        <w:t>đối với các dịch vụ này. Các dịch vụ của quý vị sẽ tiếp tục trong thời gian kháng nghị.</w:t>
      </w:r>
    </w:p>
    <w:p w14:paraId="47B08BA6" w14:textId="5C1541EC" w:rsidR="00642385" w:rsidRPr="00CF72BA" w:rsidRDefault="00642385" w:rsidP="00564BC0">
      <w:pPr>
        <w:pStyle w:val="Bullet2"/>
        <w:numPr>
          <w:ilvl w:val="0"/>
          <w:numId w:val="1"/>
        </w:numPr>
        <w:tabs>
          <w:tab w:val="left" w:pos="1080"/>
        </w:tabs>
        <w:ind w:left="1080" w:right="360" w:hanging="540"/>
        <w:rPr>
          <w:rFonts w:ascii="Arial Unicode MS" w:hAnsi="Arial Unicode MS" w:cstheme="majorHAnsi"/>
        </w:rPr>
      </w:pPr>
      <w:r w:rsidRPr="00CF72BA">
        <w:rPr>
          <w:rFonts w:ascii="Arial Unicode MS" w:hAnsi="Arial Unicode MS" w:cstheme="majorHAnsi"/>
        </w:rPr>
        <w:t xml:space="preserve">Nếu quý vị chọn kháng nghị, bên đánh giá độc lập sẽ hỏi ý kiến của quý vị. Bên đánh giá cũng sẽ xem xét hồ sơ y tế của quý vị và/hoặc các thông tin liên quan khác. Quý vị không cần phải chuẩn bị điều gì bằng văn bản, nhưng quý vị có quyền làm như vậy nếu muốn. </w:t>
      </w:r>
    </w:p>
    <w:p w14:paraId="5AEA4581" w14:textId="2027A0F5" w:rsidR="00642385" w:rsidRPr="00CF72BA" w:rsidRDefault="00642385" w:rsidP="00564BC0">
      <w:pPr>
        <w:pStyle w:val="Bullet2"/>
        <w:numPr>
          <w:ilvl w:val="0"/>
          <w:numId w:val="1"/>
        </w:numPr>
        <w:tabs>
          <w:tab w:val="left" w:pos="1080"/>
        </w:tabs>
        <w:ind w:left="1080" w:right="360" w:hanging="540"/>
        <w:rPr>
          <w:rFonts w:ascii="Arial Unicode MS" w:hAnsi="Arial Unicode MS" w:cstheme="majorHAnsi"/>
        </w:rPr>
      </w:pPr>
      <w:r w:rsidRPr="00CF72BA">
        <w:rPr>
          <w:rFonts w:ascii="Arial Unicode MS" w:hAnsi="Arial Unicode MS" w:cstheme="majorHAnsi"/>
        </w:rPr>
        <w:t>Nếu quý vị chọn kháng nghị, quý vị và bên đánh giá độc lập sẽ đều nhận được một bản sao giải thích chi tiết về lý do tại sao bảo hiểm cho các dịch vụ của quý vị không được tiếp tục nữa. Quý vị sẽ chỉ nhận được thông báo chi tiết sau khi quý vị yêu cầu kháng nghị.</w:t>
      </w:r>
    </w:p>
    <w:p w14:paraId="68795CC6" w14:textId="77777777" w:rsidR="00642385" w:rsidRPr="00CF72BA" w:rsidRDefault="00642385" w:rsidP="00564BC0">
      <w:pPr>
        <w:pStyle w:val="Bullet2"/>
        <w:numPr>
          <w:ilvl w:val="0"/>
          <w:numId w:val="1"/>
        </w:numPr>
        <w:tabs>
          <w:tab w:val="left" w:pos="1080"/>
        </w:tabs>
        <w:ind w:left="1080" w:right="360" w:hanging="540"/>
        <w:rPr>
          <w:rFonts w:ascii="Arial Unicode MS" w:hAnsi="Arial Unicode MS" w:cstheme="majorHAnsi"/>
        </w:rPr>
      </w:pPr>
      <w:r w:rsidRPr="00CF72BA">
        <w:rPr>
          <w:rFonts w:ascii="Arial Unicode MS" w:hAnsi="Arial Unicode MS" w:cstheme="majorHAnsi"/>
        </w:rPr>
        <w:lastRenderedPageBreak/>
        <w:t>Nếu quý vị chọn kháng nghị và bên đánh giá độc lập đồng ý rằng các dịch vụ sẽ không còn được đài thọ sau ngày có hiệu lực được nêu ở trên;</w:t>
      </w:r>
    </w:p>
    <w:p w14:paraId="12E8FBE3" w14:textId="77777777" w:rsidR="00642385" w:rsidRPr="00CF72BA" w:rsidRDefault="00642385" w:rsidP="00564BC0">
      <w:pPr>
        <w:pStyle w:val="Bullet2"/>
        <w:numPr>
          <w:ilvl w:val="1"/>
          <w:numId w:val="1"/>
        </w:numPr>
        <w:tabs>
          <w:tab w:val="left" w:pos="1080"/>
        </w:tabs>
        <w:ind w:right="360"/>
        <w:rPr>
          <w:rFonts w:ascii="Arial Unicode MS" w:hAnsi="Arial Unicode MS" w:cstheme="majorHAnsi"/>
        </w:rPr>
      </w:pPr>
      <w:r w:rsidRPr="00CF72BA">
        <w:rPr>
          <w:rFonts w:ascii="Arial Unicode MS" w:hAnsi="Arial Unicode MS" w:cstheme="majorHAnsi"/>
        </w:rPr>
        <w:t>Cả</w:t>
      </w:r>
      <w:r w:rsidRPr="008F3882">
        <w:rPr>
          <w:rFonts w:asciiTheme="majorHAnsi" w:hAnsiTheme="majorHAnsi" w:cstheme="majorHAnsi"/>
        </w:rPr>
        <w:t xml:space="preserve"> </w:t>
      </w:r>
      <w:r w:rsidRPr="0003548B">
        <w:rPr>
          <w:rFonts w:ascii="Times New Roman" w:hAnsi="Times New Roman"/>
        </w:rPr>
        <w:t>Medicare</w:t>
      </w:r>
      <w:r w:rsidRPr="008F3882">
        <w:rPr>
          <w:rFonts w:asciiTheme="majorHAnsi" w:hAnsiTheme="majorHAnsi" w:cstheme="majorHAnsi"/>
        </w:rPr>
        <w:t xml:space="preserve"> </w:t>
      </w:r>
      <w:r w:rsidRPr="00CF72BA">
        <w:rPr>
          <w:rFonts w:ascii="Arial Unicode MS" w:hAnsi="Arial Unicode MS" w:cstheme="majorHAnsi"/>
        </w:rPr>
        <w:t>và chương trình của quý vị đều sẽ không thanh toán cho các dịch vụ này sau ngày đó.</w:t>
      </w:r>
    </w:p>
    <w:p w14:paraId="0F13F2C8" w14:textId="77777777" w:rsidR="00642385" w:rsidRPr="00CF72BA" w:rsidRDefault="00642385" w:rsidP="00564BC0">
      <w:pPr>
        <w:pStyle w:val="Bullet2"/>
        <w:numPr>
          <w:ilvl w:val="0"/>
          <w:numId w:val="1"/>
        </w:numPr>
        <w:tabs>
          <w:tab w:val="left" w:pos="1080"/>
        </w:tabs>
        <w:spacing w:after="60"/>
        <w:ind w:left="1094" w:right="360" w:hanging="547"/>
        <w:rPr>
          <w:rFonts w:ascii="Arial Unicode MS" w:hAnsi="Arial Unicode MS" w:cstheme="majorHAnsi"/>
        </w:rPr>
      </w:pPr>
      <w:r w:rsidRPr="00CF72BA">
        <w:rPr>
          <w:rFonts w:ascii="Arial Unicode MS" w:hAnsi="Arial Unicode MS" w:cstheme="majorHAnsi"/>
        </w:rPr>
        <w:t xml:space="preserve">Nếu quý vị ngừng các dịch vụ không muộn hơn ngày có hiệu lực được nêu ở trên, quý vị sẽ tránh được trách nhiệm về tài chính. </w:t>
      </w:r>
    </w:p>
    <w:p w14:paraId="0B55A8CB" w14:textId="77777777" w:rsidR="00642385" w:rsidRPr="008F3882" w:rsidRDefault="00642385" w:rsidP="00564BC0">
      <w:pPr>
        <w:rPr>
          <w:rFonts w:asciiTheme="majorHAnsi" w:hAnsiTheme="majorHAnsi" w:cstheme="majorHAnsi"/>
        </w:rPr>
      </w:pPr>
      <w:r w:rsidRPr="008F3882">
        <w:rPr>
          <w:rFonts w:asciiTheme="majorHAnsi" w:hAnsiTheme="majorHAnsi" w:cstheme="majorHAnsi"/>
          <w:noProof/>
        </w:rPr>
        <mc:AlternateContent>
          <mc:Choice Requires="wps">
            <w:drawing>
              <wp:inline distT="0" distB="0" distL="0" distR="0" wp14:anchorId="14D26DB0" wp14:editId="67C6B421">
                <wp:extent cx="6593205" cy="635"/>
                <wp:effectExtent l="19050" t="24130" r="26670" b="23495"/>
                <wp:docPr id="6" name="Line 6"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2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62B4F9B3" id="Line 6"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" strokeweight="3pt">
                <w10:anchorlock/>
              </v:line>
            </w:pict>
          </mc:Fallback>
        </mc:AlternateContent>
      </w:r>
    </w:p>
    <w:p w14:paraId="703927D2" w14:textId="77777777" w:rsidR="00642385" w:rsidRPr="00CF72BA" w:rsidRDefault="00642385" w:rsidP="00564BC0">
      <w:pPr>
        <w:pStyle w:val="Body2"/>
        <w:spacing w:after="60" w:line="240" w:lineRule="auto"/>
        <w:rPr>
          <w:rFonts w:ascii="Arial Unicode MS" w:hAnsi="Arial Unicode MS" w:cstheme="majorHAnsi"/>
        </w:rPr>
      </w:pPr>
      <w:r w:rsidRPr="00CF72BA">
        <w:rPr>
          <w:rFonts w:ascii="Arial Unicode MS" w:hAnsi="Arial Unicode MS" w:cstheme="majorHAnsi"/>
        </w:rPr>
        <w:t>Cách Yêu cầu Kháng nghị Ngay lập tức</w:t>
      </w:r>
    </w:p>
    <w:p w14:paraId="5BB98658" w14:textId="16A0DDE7" w:rsidR="00642385" w:rsidRPr="00CF72BA" w:rsidRDefault="00642385" w:rsidP="00564BC0">
      <w:pPr>
        <w:pStyle w:val="Bullet3"/>
        <w:numPr>
          <w:ilvl w:val="0"/>
          <w:numId w:val="1"/>
        </w:numPr>
        <w:tabs>
          <w:tab w:val="left" w:pos="1080"/>
          <w:tab w:val="left" w:pos="10170"/>
        </w:tabs>
        <w:ind w:left="1080" w:right="270" w:hanging="540"/>
        <w:rPr>
          <w:rFonts w:ascii="Arial Unicode MS" w:hAnsi="Arial Unicode MS" w:cstheme="majorHAnsi"/>
        </w:rPr>
      </w:pPr>
      <w:r w:rsidRPr="00CF72BA">
        <w:rPr>
          <w:rFonts w:ascii="Arial Unicode MS" w:hAnsi="Arial Unicode MS" w:cstheme="majorHAnsi"/>
        </w:rPr>
        <w:t xml:space="preserve">Quý vị phải đưa ra yêu cầu của mình với Tổ chức Cải tiến Chất lượng </w:t>
      </w:r>
      <w:r w:rsidRPr="008F3882">
        <w:rPr>
          <w:rFonts w:asciiTheme="majorHAnsi" w:hAnsiTheme="majorHAnsi" w:cstheme="majorHAnsi"/>
        </w:rPr>
        <w:t>(</w:t>
      </w:r>
      <w:r w:rsidRPr="00CF72BA">
        <w:rPr>
          <w:rFonts w:ascii="Arial Unicode MS" w:hAnsi="Arial Unicode MS" w:cstheme="majorHAnsi"/>
        </w:rPr>
        <w:t>còn được gọi là</w:t>
      </w:r>
      <w:r w:rsidRPr="008F3882">
        <w:rPr>
          <w:rFonts w:asciiTheme="majorHAnsi" w:hAnsiTheme="majorHAnsi" w:cstheme="majorHAnsi"/>
        </w:rPr>
        <w:t xml:space="preserve"> </w:t>
      </w:r>
      <w:r w:rsidRPr="0003548B">
        <w:rPr>
          <w:rFonts w:ascii="Times New Roman" w:hAnsi="Times New Roman"/>
        </w:rPr>
        <w:t>QIO). QIO</w:t>
      </w:r>
      <w:r w:rsidRPr="008F3882">
        <w:rPr>
          <w:rFonts w:asciiTheme="majorHAnsi" w:hAnsiTheme="majorHAnsi" w:cstheme="majorHAnsi"/>
        </w:rPr>
        <w:t xml:space="preserve"> </w:t>
      </w:r>
      <w:r w:rsidRPr="00CF72BA">
        <w:rPr>
          <w:rFonts w:ascii="Arial Unicode MS" w:hAnsi="Arial Unicode MS" w:cstheme="majorHAnsi"/>
        </w:rPr>
        <w:t>là bên đánh giá độc lập được</w:t>
      </w:r>
      <w:r w:rsidRPr="008F3882">
        <w:rPr>
          <w:rFonts w:asciiTheme="majorHAnsi" w:hAnsiTheme="majorHAnsi" w:cstheme="majorHAnsi"/>
        </w:rPr>
        <w:t xml:space="preserve"> </w:t>
      </w:r>
      <w:r w:rsidRPr="0003548B">
        <w:rPr>
          <w:rFonts w:ascii="Times New Roman" w:hAnsi="Times New Roman"/>
        </w:rPr>
        <w:t>Medicare</w:t>
      </w:r>
      <w:r w:rsidRPr="008F3882">
        <w:rPr>
          <w:rFonts w:asciiTheme="majorHAnsi" w:hAnsiTheme="majorHAnsi" w:cstheme="majorHAnsi"/>
        </w:rPr>
        <w:t xml:space="preserve"> </w:t>
      </w:r>
      <w:r w:rsidRPr="00CF72BA">
        <w:rPr>
          <w:rFonts w:ascii="Arial Unicode MS" w:hAnsi="Arial Unicode MS" w:cstheme="majorHAnsi"/>
        </w:rPr>
        <w:t xml:space="preserve">ủy quyền để xem xét quyết định chấm dứt các dịch vụ này. </w:t>
      </w:r>
    </w:p>
    <w:p w14:paraId="7763BCE6" w14:textId="75CD9812" w:rsidR="00642385" w:rsidRPr="00CF72BA" w:rsidRDefault="00642385" w:rsidP="00564BC0">
      <w:pPr>
        <w:pStyle w:val="Bullet3"/>
        <w:numPr>
          <w:ilvl w:val="0"/>
          <w:numId w:val="1"/>
        </w:numPr>
        <w:tabs>
          <w:tab w:val="left" w:pos="1080"/>
          <w:tab w:val="left" w:pos="10170"/>
        </w:tabs>
        <w:ind w:left="1080" w:right="270" w:hanging="540"/>
        <w:rPr>
          <w:rFonts w:ascii="Arial Unicode MS" w:hAnsi="Arial Unicode MS" w:cstheme="majorHAnsi"/>
        </w:rPr>
      </w:pPr>
      <w:r w:rsidRPr="00CF72BA">
        <w:rPr>
          <w:rFonts w:ascii="Arial Unicode MS" w:hAnsi="Arial Unicode MS" w:cstheme="majorHAnsi"/>
        </w:rPr>
        <w:t xml:space="preserve">Yêu cầu kháng nghị ngay lập tức của quý vị phải được thực hiện càng sớm càng tốt, nhưng không muộn hơn buổi trưa của ngày trước ngày có hiệu lực được nêu ở trên. </w:t>
      </w:r>
    </w:p>
    <w:p w14:paraId="6B4FDCA7" w14:textId="71D0E515" w:rsidR="001706C1" w:rsidRPr="008F3882" w:rsidRDefault="001706C1" w:rsidP="00564BC0">
      <w:pPr>
        <w:pStyle w:val="Bullet3"/>
        <w:tabs>
          <w:tab w:val="left" w:pos="1080"/>
          <w:tab w:val="left" w:pos="10170"/>
        </w:tabs>
        <w:ind w:left="1080" w:right="270"/>
        <w:rPr>
          <w:rFonts w:asciiTheme="majorHAnsi" w:hAnsiTheme="majorHAnsi" w:cstheme="majorHAnsi"/>
        </w:rPr>
      </w:pPr>
    </w:p>
    <w:p w14:paraId="7EFD1DD2" w14:textId="77777777" w:rsidR="001706C1" w:rsidRPr="00CF72BA" w:rsidRDefault="001706C1" w:rsidP="00564BC0">
      <w:pPr>
        <w:pStyle w:val="Bullet3"/>
        <w:ind w:left="1080" w:right="270"/>
        <w:jc w:val="center"/>
        <w:rPr>
          <w:rFonts w:ascii="Arial Unicode MS" w:hAnsi="Arial Unicode MS" w:cstheme="majorHAnsi"/>
          <w:b/>
          <w:bCs/>
        </w:rPr>
      </w:pPr>
      <w:r w:rsidRPr="00CF72BA">
        <w:rPr>
          <w:rFonts w:ascii="Arial Unicode MS" w:hAnsi="Arial Unicode MS" w:cstheme="majorHAnsi"/>
          <w:b/>
        </w:rPr>
        <w:t>Xem trang</w:t>
      </w:r>
      <w:r w:rsidRPr="008F3882">
        <w:rPr>
          <w:rFonts w:asciiTheme="majorHAnsi" w:hAnsiTheme="majorHAnsi" w:cstheme="majorHAnsi"/>
          <w:b/>
        </w:rPr>
        <w:t xml:space="preserve"> </w:t>
      </w:r>
      <w:r w:rsidRPr="0003548B">
        <w:rPr>
          <w:rFonts w:ascii="Times New Roman" w:hAnsi="Times New Roman"/>
          <w:b/>
        </w:rPr>
        <w:t>2</w:t>
      </w:r>
      <w:r w:rsidRPr="008F3882">
        <w:rPr>
          <w:rFonts w:asciiTheme="majorHAnsi" w:hAnsiTheme="majorHAnsi" w:cstheme="majorHAnsi"/>
          <w:b/>
        </w:rPr>
        <w:t xml:space="preserve"> </w:t>
      </w:r>
      <w:r w:rsidRPr="00CF72BA">
        <w:rPr>
          <w:rFonts w:ascii="Arial Unicode MS" w:hAnsi="Arial Unicode MS" w:cstheme="majorHAnsi"/>
          <w:b/>
        </w:rPr>
        <w:t>của thông báo này để biết thêm thông tin.</w:t>
      </w:r>
    </w:p>
    <w:p w14:paraId="75F13E8D" w14:textId="42F9A507" w:rsidR="001706C1" w:rsidRPr="00CF72BA" w:rsidRDefault="001706C1" w:rsidP="00564BC0">
      <w:pPr>
        <w:pStyle w:val="Bullet3"/>
        <w:tabs>
          <w:tab w:val="left" w:pos="1080"/>
          <w:tab w:val="left" w:pos="10170"/>
        </w:tabs>
        <w:ind w:left="1080" w:right="270"/>
        <w:rPr>
          <w:rFonts w:ascii="Arial Unicode MS" w:hAnsi="Arial Unicode MS" w:cstheme="majorHAnsi"/>
        </w:rPr>
      </w:pPr>
    </w:p>
    <w:p w14:paraId="7E3CD67B" w14:textId="77777777" w:rsidR="001706C1" w:rsidRPr="008F3882" w:rsidRDefault="001706C1" w:rsidP="00564BC0">
      <w:pPr>
        <w:pStyle w:val="Bullet3"/>
        <w:tabs>
          <w:tab w:val="left" w:pos="1080"/>
          <w:tab w:val="left" w:pos="10170"/>
        </w:tabs>
        <w:ind w:left="1080" w:right="270"/>
        <w:rPr>
          <w:rFonts w:asciiTheme="majorHAnsi" w:hAnsiTheme="majorHAnsi" w:cstheme="majorHAnsi"/>
        </w:rPr>
      </w:pPr>
    </w:p>
    <w:p w14:paraId="4852C914" w14:textId="77777777" w:rsidR="00642385" w:rsidRPr="00CF72BA" w:rsidRDefault="00642385" w:rsidP="00564BC0">
      <w:pPr>
        <w:pStyle w:val="Bullet3"/>
        <w:numPr>
          <w:ilvl w:val="0"/>
          <w:numId w:val="1"/>
        </w:numPr>
        <w:tabs>
          <w:tab w:val="left" w:pos="1080"/>
          <w:tab w:val="left" w:pos="10170"/>
        </w:tabs>
        <w:ind w:left="1080" w:right="270" w:hanging="540"/>
        <w:rPr>
          <w:rFonts w:ascii="Arial Unicode MS" w:hAnsi="Arial Unicode MS" w:cstheme="majorHAnsi"/>
        </w:rPr>
      </w:pPr>
      <w:r w:rsidRPr="0003548B">
        <w:rPr>
          <w:rFonts w:ascii="Times New Roman" w:hAnsi="Times New Roman"/>
        </w:rPr>
        <w:t>QIO</w:t>
      </w:r>
      <w:r w:rsidRPr="008F3882">
        <w:rPr>
          <w:rFonts w:asciiTheme="majorHAnsi" w:hAnsiTheme="majorHAnsi" w:cstheme="majorHAnsi"/>
        </w:rPr>
        <w:t xml:space="preserve"> </w:t>
      </w:r>
      <w:r w:rsidRPr="00CF72BA">
        <w:rPr>
          <w:rFonts w:ascii="Arial Unicode MS" w:hAnsi="Arial Unicode MS" w:cstheme="majorHAnsi"/>
        </w:rPr>
        <w:t>sẽ thông báo cho quý vị về quyết định của họ ngay khi có thể, thường là không muộn hơn hai ngày sau ngày thông báo này có hiệu lực nếu quý vị có</w:t>
      </w:r>
      <w:r w:rsidRPr="008F3882">
        <w:rPr>
          <w:rFonts w:asciiTheme="majorHAnsi" w:hAnsiTheme="majorHAnsi" w:cstheme="majorHAnsi"/>
        </w:rPr>
        <w:t xml:space="preserve"> </w:t>
      </w:r>
      <w:r w:rsidRPr="008F3882">
        <w:rPr>
          <w:rFonts w:ascii="Times New Roman" w:hAnsi="Times New Roman"/>
        </w:rPr>
        <w:t>Original Medicare</w:t>
      </w:r>
      <w:r w:rsidRPr="008F3882">
        <w:rPr>
          <w:rFonts w:asciiTheme="majorHAnsi" w:hAnsiTheme="majorHAnsi" w:cstheme="majorHAnsi"/>
        </w:rPr>
        <w:t xml:space="preserve">. </w:t>
      </w:r>
      <w:r w:rsidRPr="00CF72BA">
        <w:rPr>
          <w:rFonts w:ascii="Arial Unicode MS" w:hAnsi="Arial Unicode MS" w:cstheme="majorHAnsi"/>
        </w:rPr>
        <w:t>Nếu quý vị tham gia chương trình bảo hiểm y tế</w:t>
      </w:r>
      <w:r w:rsidRPr="008F3882">
        <w:rPr>
          <w:rFonts w:asciiTheme="majorHAnsi" w:hAnsiTheme="majorHAnsi" w:cstheme="majorHAnsi"/>
        </w:rPr>
        <w:t xml:space="preserve"> </w:t>
      </w:r>
      <w:r w:rsidRPr="008F3882">
        <w:rPr>
          <w:rFonts w:ascii="Times New Roman" w:hAnsi="Times New Roman"/>
        </w:rPr>
        <w:t>Medicare</w:t>
      </w:r>
      <w:r w:rsidRPr="008F3882">
        <w:rPr>
          <w:rFonts w:asciiTheme="majorHAnsi" w:hAnsiTheme="majorHAnsi" w:cstheme="majorHAnsi"/>
        </w:rPr>
        <w:t xml:space="preserve">, </w:t>
      </w:r>
      <w:r w:rsidRPr="008F3882">
        <w:rPr>
          <w:rFonts w:ascii="Times New Roman" w:hAnsi="Times New Roman"/>
        </w:rPr>
        <w:t>QIO</w:t>
      </w:r>
      <w:r w:rsidRPr="008F3882">
        <w:rPr>
          <w:rFonts w:asciiTheme="majorHAnsi" w:hAnsiTheme="majorHAnsi" w:cstheme="majorHAnsi"/>
        </w:rPr>
        <w:t xml:space="preserve"> </w:t>
      </w:r>
      <w:r w:rsidRPr="00CF72BA">
        <w:rPr>
          <w:rFonts w:ascii="Arial Unicode MS" w:hAnsi="Arial Unicode MS" w:cstheme="majorHAnsi"/>
        </w:rPr>
        <w:t xml:space="preserve">thường sẽ thông báo cho quý vị về quyết định của họ trước ngày thông báo này có hiệu lực. </w:t>
      </w:r>
    </w:p>
    <w:p w14:paraId="2AF8D21E" w14:textId="6BB38651" w:rsidR="00642385" w:rsidRPr="00CF72BA" w:rsidRDefault="00642385" w:rsidP="00564BC0">
      <w:pPr>
        <w:pStyle w:val="Bullet3"/>
        <w:numPr>
          <w:ilvl w:val="0"/>
          <w:numId w:val="1"/>
        </w:numPr>
        <w:tabs>
          <w:tab w:val="left" w:pos="1080"/>
          <w:tab w:val="left" w:pos="10170"/>
        </w:tabs>
        <w:ind w:left="1080" w:right="270" w:hanging="540"/>
        <w:rPr>
          <w:rFonts w:ascii="Arial Unicode MS" w:hAnsi="Arial Unicode MS" w:cstheme="majorHAnsi"/>
        </w:rPr>
      </w:pPr>
      <w:r w:rsidRPr="00CF72BA">
        <w:rPr>
          <w:rFonts w:ascii="Arial Unicode MS" w:hAnsi="Arial Unicode MS" w:cstheme="majorHAnsi"/>
        </w:rPr>
        <w:t>Hãy gọi cho</w:t>
      </w:r>
      <w:r w:rsidRPr="008F3882">
        <w:rPr>
          <w:rFonts w:asciiTheme="majorHAnsi" w:hAnsiTheme="majorHAnsi" w:cstheme="majorHAnsi"/>
        </w:rPr>
        <w:t xml:space="preserve"> </w:t>
      </w:r>
      <w:r w:rsidRPr="0003548B">
        <w:rPr>
          <w:rFonts w:ascii="Times New Roman" w:hAnsi="Times New Roman"/>
        </w:rPr>
        <w:t>QIO</w:t>
      </w:r>
      <w:r w:rsidRPr="008F3882">
        <w:rPr>
          <w:rFonts w:asciiTheme="majorHAnsi" w:hAnsiTheme="majorHAnsi" w:cstheme="majorHAnsi"/>
        </w:rPr>
        <w:t xml:space="preserve"> </w:t>
      </w:r>
      <w:r w:rsidRPr="00CF72BA">
        <w:rPr>
          <w:rFonts w:ascii="Arial Unicode MS" w:hAnsi="Arial Unicode MS" w:cstheme="majorHAnsi"/>
        </w:rPr>
        <w:t>của quý vị:</w:t>
      </w:r>
      <w:r w:rsidRPr="008F3882">
        <w:rPr>
          <w:rFonts w:asciiTheme="majorHAnsi" w:hAnsiTheme="majorHAnsi" w:cstheme="majorHAnsi"/>
        </w:rPr>
        <w:t xml:space="preserve"> </w:t>
      </w:r>
      <w:r w:rsidRPr="008F3882">
        <w:rPr>
          <w:rFonts w:ascii="Times New Roman" w:hAnsi="Times New Roman"/>
        </w:rPr>
        <w:t>Livanta BFCC-QIO</w:t>
      </w:r>
      <w:r w:rsidRPr="008F3882">
        <w:rPr>
          <w:rFonts w:asciiTheme="majorHAnsi" w:hAnsiTheme="majorHAnsi" w:cstheme="majorHAnsi"/>
        </w:rPr>
        <w:t xml:space="preserve"> </w:t>
      </w:r>
      <w:r w:rsidRPr="00CF72BA">
        <w:rPr>
          <w:rFonts w:ascii="Arial Unicode MS" w:hAnsi="Arial Unicode MS" w:cstheme="majorHAnsi"/>
        </w:rPr>
        <w:t>theo số</w:t>
      </w:r>
      <w:r w:rsidRPr="008F3882">
        <w:rPr>
          <w:rFonts w:asciiTheme="majorHAnsi" w:hAnsiTheme="majorHAnsi" w:cstheme="majorHAnsi"/>
        </w:rPr>
        <w:t xml:space="preserve"> </w:t>
      </w:r>
      <w:r w:rsidRPr="008F3882">
        <w:rPr>
          <w:rFonts w:ascii="Times New Roman" w:hAnsi="Times New Roman"/>
        </w:rPr>
        <w:t>1-877-588-1123 (TTY/TDD: 1-855-887-6668)</w:t>
      </w:r>
      <w:r w:rsidRPr="008F3882">
        <w:rPr>
          <w:rFonts w:asciiTheme="majorHAnsi" w:hAnsiTheme="majorHAnsi" w:cstheme="majorHAnsi"/>
        </w:rPr>
        <w:t xml:space="preserve"> </w:t>
      </w:r>
      <w:r w:rsidRPr="00CF72BA">
        <w:rPr>
          <w:rFonts w:ascii="Arial Unicode MS" w:hAnsi="Arial Unicode MS" w:cstheme="majorHAnsi"/>
        </w:rPr>
        <w:t>để kháng nghị, hoặc nếu quý vị có thắc mắc.</w:t>
      </w:r>
    </w:p>
    <w:p w14:paraId="1D2A78FB" w14:textId="016FF04E" w:rsidR="00642385" w:rsidRPr="00CF72BA" w:rsidRDefault="00642385" w:rsidP="00564BC0">
      <w:pPr>
        <w:rPr>
          <w:rFonts w:ascii="Arial Unicode MS" w:hAnsi="Arial Unicode MS" w:cstheme="majorHAnsi"/>
        </w:rPr>
      </w:pPr>
    </w:p>
    <w:p w14:paraId="4318DD6B" w14:textId="77777777" w:rsidR="00642385" w:rsidRPr="00CF72BA" w:rsidRDefault="00642385" w:rsidP="00564BC0">
      <w:pPr>
        <w:pStyle w:val="Body4"/>
        <w:ind w:left="360" w:firstLine="0"/>
        <w:rPr>
          <w:rFonts w:ascii="Arial Unicode MS" w:hAnsi="Arial Unicode MS" w:cstheme="majorHAnsi"/>
        </w:rPr>
      </w:pPr>
      <w:r w:rsidRPr="00CF72BA">
        <w:rPr>
          <w:rFonts w:ascii="Arial Unicode MS" w:hAnsi="Arial Unicode MS" w:cstheme="majorHAnsi"/>
        </w:rPr>
        <w:t>Nếu Quý vị Lỡ Hạn chót để Yêu cầu Kháng nghị Ngay lập tức, Quý vị vẫn Có các Quyền Kháng nghị Khác:</w:t>
      </w:r>
    </w:p>
    <w:p w14:paraId="2BF331A2" w14:textId="77777777" w:rsidR="00642385" w:rsidRPr="008F3882" w:rsidRDefault="00642385" w:rsidP="00564BC0">
      <w:pPr>
        <w:pStyle w:val="Body4"/>
        <w:ind w:firstLine="360"/>
        <w:rPr>
          <w:rFonts w:asciiTheme="majorHAnsi" w:hAnsiTheme="majorHAnsi" w:cstheme="majorHAnsi"/>
        </w:rPr>
      </w:pPr>
    </w:p>
    <w:p w14:paraId="2BC3CC93" w14:textId="7B22A7F7" w:rsidR="00642385" w:rsidRPr="008F3882" w:rsidRDefault="00642385" w:rsidP="00564BC0">
      <w:pPr>
        <w:pStyle w:val="Bullet4"/>
        <w:rPr>
          <w:rFonts w:asciiTheme="majorHAnsi" w:hAnsiTheme="majorHAnsi" w:cstheme="majorHAnsi"/>
        </w:rPr>
      </w:pPr>
      <w:r w:rsidRPr="00CF72BA">
        <w:rPr>
          <w:rFonts w:ascii="Arial Unicode MS" w:hAnsi="Arial Unicode MS" w:cstheme="majorHAnsi"/>
        </w:rPr>
        <w:t>Nếu quý vị có</w:t>
      </w:r>
      <w:r w:rsidRPr="008F3882">
        <w:rPr>
          <w:rFonts w:asciiTheme="majorHAnsi" w:hAnsiTheme="majorHAnsi" w:cstheme="majorHAnsi"/>
        </w:rPr>
        <w:t xml:space="preserve"> </w:t>
      </w:r>
      <w:r w:rsidRPr="008F3882">
        <w:rPr>
          <w:rFonts w:ascii="Times New Roman" w:hAnsi="Times New Roman" w:cs="Times New Roman"/>
        </w:rPr>
        <w:t>Original Medicare</w:t>
      </w:r>
      <w:r w:rsidRPr="008F3882">
        <w:rPr>
          <w:rFonts w:asciiTheme="majorHAnsi" w:hAnsiTheme="majorHAnsi" w:cstheme="majorHAnsi"/>
        </w:rPr>
        <w:t xml:space="preserve">: </w:t>
      </w:r>
      <w:r w:rsidRPr="00CF72BA">
        <w:rPr>
          <w:rFonts w:ascii="Arial Unicode MS" w:hAnsi="Arial Unicode MS" w:cstheme="majorHAnsi"/>
        </w:rPr>
        <w:t>Hãy gọi</w:t>
      </w:r>
      <w:r w:rsidRPr="008F3882">
        <w:rPr>
          <w:rFonts w:asciiTheme="majorHAnsi" w:hAnsiTheme="majorHAnsi" w:cstheme="majorHAnsi"/>
        </w:rPr>
        <w:t xml:space="preserve"> </w:t>
      </w:r>
      <w:r w:rsidRPr="008F3882">
        <w:rPr>
          <w:rFonts w:ascii="Times New Roman" w:hAnsi="Times New Roman" w:cs="Times New Roman"/>
        </w:rPr>
        <w:t xml:space="preserve">QIO </w:t>
      </w:r>
      <w:r w:rsidRPr="00CF72BA">
        <w:rPr>
          <w:rFonts w:ascii="Arial Unicode MS" w:hAnsi="Arial Unicode MS" w:cstheme="majorHAnsi"/>
        </w:rPr>
        <w:t>được ghi trong trang</w:t>
      </w:r>
      <w:r w:rsidRPr="008F3882">
        <w:rPr>
          <w:rFonts w:asciiTheme="majorHAnsi" w:hAnsiTheme="majorHAnsi" w:cstheme="majorHAnsi"/>
        </w:rPr>
        <w:t xml:space="preserve"> </w:t>
      </w:r>
      <w:r w:rsidRPr="008F3882">
        <w:rPr>
          <w:rFonts w:ascii="Times New Roman" w:hAnsi="Times New Roman" w:cs="Times New Roman"/>
        </w:rPr>
        <w:t>1</w:t>
      </w:r>
      <w:r w:rsidRPr="008F3882">
        <w:rPr>
          <w:rFonts w:asciiTheme="majorHAnsi" w:hAnsiTheme="majorHAnsi" w:cstheme="majorHAnsi"/>
        </w:rPr>
        <w:t>.</w:t>
      </w:r>
    </w:p>
    <w:p w14:paraId="118BEA23" w14:textId="77777777" w:rsidR="00642385" w:rsidRPr="008F3882" w:rsidRDefault="00642385" w:rsidP="00564BC0">
      <w:pPr>
        <w:pStyle w:val="Bullet4"/>
        <w:numPr>
          <w:ilvl w:val="0"/>
          <w:numId w:val="0"/>
        </w:numPr>
        <w:ind w:left="1080"/>
        <w:rPr>
          <w:rFonts w:asciiTheme="majorHAnsi" w:hAnsiTheme="majorHAnsi" w:cstheme="majorHAnsi"/>
        </w:rPr>
      </w:pPr>
    </w:p>
    <w:p w14:paraId="3FA2062C" w14:textId="463C6DE9" w:rsidR="00642385" w:rsidRPr="00CF72BA" w:rsidRDefault="00642385" w:rsidP="00564BC0">
      <w:pPr>
        <w:pStyle w:val="Bullet4"/>
        <w:rPr>
          <w:rFonts w:ascii="Arial Unicode MS" w:hAnsi="Arial Unicode MS" w:cstheme="majorHAnsi"/>
        </w:rPr>
      </w:pPr>
      <w:r w:rsidRPr="00CF72BA">
        <w:rPr>
          <w:rFonts w:ascii="Arial Unicode MS" w:hAnsi="Arial Unicode MS" w:cstheme="majorHAnsi"/>
        </w:rPr>
        <w:t>Nếu quý vị thuộc một chương trình bảo hiểm y tế</w:t>
      </w:r>
      <w:r w:rsidRPr="008F3882">
        <w:rPr>
          <w:rFonts w:asciiTheme="majorHAnsi" w:hAnsiTheme="majorHAnsi" w:cstheme="majorHAnsi"/>
        </w:rPr>
        <w:t xml:space="preserve"> </w:t>
      </w:r>
      <w:r w:rsidRPr="008F3882">
        <w:rPr>
          <w:rFonts w:ascii="Times New Roman" w:hAnsi="Times New Roman" w:cs="Times New Roman"/>
        </w:rPr>
        <w:t>Medicare</w:t>
      </w:r>
      <w:r w:rsidRPr="008F3882">
        <w:rPr>
          <w:rFonts w:asciiTheme="majorHAnsi" w:hAnsiTheme="majorHAnsi" w:cstheme="majorHAnsi"/>
        </w:rPr>
        <w:t xml:space="preserve">: </w:t>
      </w:r>
      <w:r w:rsidRPr="00CF72BA">
        <w:rPr>
          <w:rFonts w:ascii="Arial Unicode MS" w:hAnsi="Arial Unicode MS" w:cstheme="majorHAnsi"/>
        </w:rPr>
        <w:t>Gọi cho chương trình của quý vị theo số được cung cấp bên dưới.</w:t>
      </w:r>
    </w:p>
    <w:p w14:paraId="45D3AE6F" w14:textId="77777777" w:rsidR="00642385" w:rsidRPr="008F3882" w:rsidRDefault="00642385" w:rsidP="00564BC0">
      <w:pPr>
        <w:pStyle w:val="Body5"/>
        <w:rPr>
          <w:rFonts w:asciiTheme="majorHAnsi" w:hAnsiTheme="majorHAnsi" w:cstheme="majorHAnsi"/>
        </w:rPr>
      </w:pPr>
    </w:p>
    <w:p w14:paraId="64D7BA1B" w14:textId="77777777" w:rsidR="00642385" w:rsidRPr="00CF72BA" w:rsidRDefault="00642385" w:rsidP="00564BC0">
      <w:pPr>
        <w:pStyle w:val="Body5"/>
        <w:ind w:left="360"/>
        <w:rPr>
          <w:rFonts w:ascii="Arial Unicode MS" w:hAnsi="Arial Unicode MS" w:cstheme="majorHAnsi"/>
        </w:rPr>
      </w:pPr>
      <w:r w:rsidRPr="00CF72BA">
        <w:rPr>
          <w:rFonts w:ascii="Arial Unicode MS" w:hAnsi="Arial Unicode MS" w:cstheme="majorHAnsi"/>
        </w:rPr>
        <w:t>Thông tin Liên hệ của Chương trình:</w:t>
      </w:r>
    </w:p>
    <w:p w14:paraId="430B7939" w14:textId="77777777" w:rsidR="00642385" w:rsidRPr="00CF72BA" w:rsidRDefault="00642385" w:rsidP="00564BC0">
      <w:pPr>
        <w:pStyle w:val="Body5"/>
        <w:rPr>
          <w:rFonts w:ascii="Arial Unicode MS" w:hAnsi="Arial Unicode MS" w:cstheme="majorHAnsi"/>
        </w:rPr>
      </w:pPr>
    </w:p>
    <w:p w14:paraId="73773CF1" w14:textId="77777777" w:rsidR="00EE408A" w:rsidRPr="008F3882" w:rsidRDefault="00EE408A" w:rsidP="00564BC0">
      <w:pPr>
        <w:pStyle w:val="Body5"/>
        <w:ind w:left="720"/>
        <w:rPr>
          <w:rFonts w:ascii="Times New Roman" w:hAnsi="Times New Roman" w:cs="Times New Roman"/>
        </w:rPr>
      </w:pPr>
      <w:r w:rsidRPr="008F3882">
        <w:rPr>
          <w:rFonts w:ascii="Times New Roman" w:hAnsi="Times New Roman" w:cs="Times New Roman"/>
        </w:rPr>
        <w:t>IEHP DualChoice (HMO D-SNP)</w:t>
      </w:r>
    </w:p>
    <w:p w14:paraId="4069DB38" w14:textId="2A0012C0" w:rsidR="00EE408A" w:rsidRPr="008F3882" w:rsidRDefault="00EE408A" w:rsidP="00564BC0">
      <w:pPr>
        <w:pStyle w:val="Body5"/>
        <w:ind w:left="720"/>
        <w:rPr>
          <w:rFonts w:ascii="Times New Roman" w:hAnsi="Times New Roman" w:cs="Times New Roman"/>
        </w:rPr>
      </w:pPr>
      <w:r w:rsidRPr="008F3882">
        <w:rPr>
          <w:rFonts w:ascii="Times New Roman" w:hAnsi="Times New Roman" w:cs="Times New Roman"/>
        </w:rPr>
        <w:t xml:space="preserve">P.O. Box 1800 </w:t>
      </w:r>
    </w:p>
    <w:p w14:paraId="380BBBF3" w14:textId="77777777" w:rsidR="00EE408A" w:rsidRPr="008F3882" w:rsidRDefault="00EE408A" w:rsidP="00564BC0">
      <w:pPr>
        <w:pStyle w:val="Body5"/>
        <w:ind w:left="720"/>
        <w:rPr>
          <w:rFonts w:ascii="Times New Roman" w:hAnsi="Times New Roman" w:cs="Times New Roman"/>
        </w:rPr>
      </w:pPr>
      <w:r w:rsidRPr="008F3882">
        <w:rPr>
          <w:rFonts w:ascii="Times New Roman" w:hAnsi="Times New Roman" w:cs="Times New Roman"/>
        </w:rPr>
        <w:t>Rancho Cucamonga, CA 91729-4259</w:t>
      </w:r>
    </w:p>
    <w:p w14:paraId="3536337E" w14:textId="77777777" w:rsidR="00EE408A" w:rsidRPr="008F3882" w:rsidRDefault="00EE408A" w:rsidP="00564BC0">
      <w:pPr>
        <w:pStyle w:val="Body5"/>
        <w:ind w:left="720"/>
        <w:rPr>
          <w:rFonts w:asciiTheme="majorHAnsi" w:hAnsiTheme="majorHAnsi" w:cstheme="majorHAnsi"/>
        </w:rPr>
      </w:pPr>
      <w:r w:rsidRPr="008F3882">
        <w:rPr>
          <w:rFonts w:ascii="Times New Roman" w:hAnsi="Times New Roman" w:cs="Times New Roman"/>
        </w:rPr>
        <w:t>1-877-273-IEHP (4347), 8</w:t>
      </w:r>
      <w:r w:rsidRPr="008F3882">
        <w:rPr>
          <w:rFonts w:asciiTheme="majorHAnsi" w:hAnsiTheme="majorHAnsi" w:cstheme="majorHAnsi"/>
        </w:rPr>
        <w:t xml:space="preserve"> </w:t>
      </w:r>
      <w:r w:rsidRPr="00CF72BA">
        <w:rPr>
          <w:rFonts w:ascii="Arial Unicode MS" w:hAnsi="Arial Unicode MS" w:cstheme="majorHAnsi"/>
        </w:rPr>
        <w:t>giờ sáng</w:t>
      </w:r>
      <w:r w:rsidRPr="008F3882">
        <w:rPr>
          <w:rFonts w:asciiTheme="majorHAnsi" w:hAnsiTheme="majorHAnsi" w:cstheme="majorHAnsi"/>
        </w:rPr>
        <w:t xml:space="preserve"> – </w:t>
      </w:r>
      <w:r w:rsidRPr="008F3882">
        <w:rPr>
          <w:rFonts w:ascii="Times New Roman" w:hAnsi="Times New Roman" w:cs="Times New Roman"/>
        </w:rPr>
        <w:t>8</w:t>
      </w:r>
      <w:r w:rsidRPr="008F3882">
        <w:rPr>
          <w:rFonts w:asciiTheme="majorHAnsi" w:hAnsiTheme="majorHAnsi" w:cstheme="majorHAnsi"/>
        </w:rPr>
        <w:t xml:space="preserve"> </w:t>
      </w:r>
      <w:r w:rsidRPr="00CF72BA">
        <w:rPr>
          <w:rFonts w:ascii="Arial Unicode MS" w:hAnsi="Arial Unicode MS" w:cstheme="majorHAnsi"/>
        </w:rPr>
        <w:t>giờ tối</w:t>
      </w:r>
      <w:r w:rsidRPr="008F3882">
        <w:rPr>
          <w:rFonts w:asciiTheme="majorHAnsi" w:hAnsiTheme="majorHAnsi" w:cstheme="majorHAnsi"/>
        </w:rPr>
        <w:t xml:space="preserve"> (</w:t>
      </w:r>
      <w:r w:rsidRPr="00CF72BA">
        <w:rPr>
          <w:rFonts w:ascii="Arial Unicode MS" w:hAnsi="Arial Unicode MS" w:cstheme="majorHAnsi"/>
        </w:rPr>
        <w:t>Múi giờ</w:t>
      </w:r>
      <w:r w:rsidRPr="008F3882">
        <w:rPr>
          <w:rFonts w:asciiTheme="majorHAnsi" w:hAnsiTheme="majorHAnsi" w:cstheme="majorHAnsi"/>
        </w:rPr>
        <w:t xml:space="preserve"> </w:t>
      </w:r>
      <w:r w:rsidRPr="008F3882">
        <w:rPr>
          <w:rFonts w:ascii="Times New Roman" w:hAnsi="Times New Roman" w:cs="Times New Roman"/>
        </w:rPr>
        <w:t>PST</w:t>
      </w:r>
      <w:r w:rsidRPr="008F3882">
        <w:rPr>
          <w:rFonts w:asciiTheme="majorHAnsi" w:hAnsiTheme="majorHAnsi" w:cstheme="majorHAnsi"/>
        </w:rPr>
        <w:t xml:space="preserve">), </w:t>
      </w:r>
      <w:r w:rsidRPr="008F3882">
        <w:rPr>
          <w:rFonts w:ascii="Times New Roman" w:hAnsi="Times New Roman" w:cs="Times New Roman"/>
        </w:rPr>
        <w:t>7</w:t>
      </w:r>
      <w:r w:rsidRPr="008F3882">
        <w:rPr>
          <w:rFonts w:asciiTheme="majorHAnsi" w:hAnsiTheme="majorHAnsi" w:cstheme="majorHAnsi"/>
        </w:rPr>
        <w:t xml:space="preserve"> </w:t>
      </w:r>
      <w:r w:rsidRPr="00CF72BA">
        <w:rPr>
          <w:rFonts w:ascii="Arial Unicode MS" w:hAnsi="Arial Unicode MS" w:cstheme="majorHAnsi"/>
        </w:rPr>
        <w:t>ngày một tuần</w:t>
      </w:r>
      <w:r w:rsidRPr="008F3882">
        <w:rPr>
          <w:rFonts w:asciiTheme="majorHAnsi" w:hAnsiTheme="majorHAnsi" w:cstheme="majorHAnsi"/>
        </w:rPr>
        <w:t xml:space="preserve">, </w:t>
      </w:r>
      <w:r w:rsidRPr="00CF72BA">
        <w:rPr>
          <w:rFonts w:ascii="Arial Unicode MS" w:hAnsi="Arial Unicode MS" w:cstheme="majorHAnsi"/>
        </w:rPr>
        <w:t>kể cả các ngày lễ. Người dùng</w:t>
      </w:r>
      <w:r w:rsidRPr="008F3882">
        <w:rPr>
          <w:rFonts w:asciiTheme="majorHAnsi" w:hAnsiTheme="majorHAnsi" w:cstheme="majorHAnsi"/>
        </w:rPr>
        <w:t xml:space="preserve"> </w:t>
      </w:r>
      <w:r w:rsidRPr="008F3882">
        <w:rPr>
          <w:rFonts w:ascii="Times New Roman" w:hAnsi="Times New Roman" w:cs="Times New Roman"/>
        </w:rPr>
        <w:t>TTY/TDD</w:t>
      </w:r>
      <w:r w:rsidRPr="008F3882">
        <w:rPr>
          <w:rFonts w:asciiTheme="majorHAnsi" w:hAnsiTheme="majorHAnsi" w:cstheme="majorHAnsi"/>
        </w:rPr>
        <w:t xml:space="preserve"> </w:t>
      </w:r>
      <w:r w:rsidRPr="00CF72BA">
        <w:rPr>
          <w:rFonts w:ascii="Arial Unicode MS" w:hAnsi="Arial Unicode MS" w:cstheme="majorHAnsi"/>
        </w:rPr>
        <w:t>nên gọi</w:t>
      </w:r>
      <w:r w:rsidRPr="008F3882">
        <w:rPr>
          <w:rFonts w:asciiTheme="majorHAnsi" w:hAnsiTheme="majorHAnsi" w:cstheme="majorHAnsi"/>
        </w:rPr>
        <w:t xml:space="preserve"> </w:t>
      </w:r>
      <w:r w:rsidRPr="008F3882">
        <w:rPr>
          <w:rFonts w:ascii="Times New Roman" w:hAnsi="Times New Roman" w:cs="Times New Roman"/>
        </w:rPr>
        <w:t>1-800-718-IEHP (4347).</w:t>
      </w:r>
    </w:p>
    <w:p w14:paraId="7B6236EC" w14:textId="77777777" w:rsidR="00EE408A" w:rsidRPr="008F3882" w:rsidRDefault="00EE408A" w:rsidP="00564BC0">
      <w:pPr>
        <w:pStyle w:val="Body5"/>
        <w:rPr>
          <w:rFonts w:asciiTheme="majorHAnsi" w:hAnsiTheme="majorHAnsi" w:cstheme="majorHAnsi"/>
        </w:rPr>
      </w:pPr>
    </w:p>
    <w:p w14:paraId="4411FE97" w14:textId="091EAFE9" w:rsidR="00642385" w:rsidRPr="00CF72BA" w:rsidRDefault="00EE408A" w:rsidP="00FF4D94">
      <w:pPr>
        <w:pStyle w:val="Body5"/>
        <w:ind w:firstLine="720"/>
        <w:rPr>
          <w:rFonts w:ascii="Arial Unicode MS" w:hAnsi="Arial Unicode MS" w:cstheme="majorHAnsi"/>
        </w:rPr>
      </w:pPr>
      <w:r w:rsidRPr="008F3882">
        <w:rPr>
          <w:rFonts w:ascii="Times New Roman" w:hAnsi="Times New Roman" w:cs="Times New Roman"/>
        </w:rPr>
        <w:t>IEHP DualChoice (HMO D-SNP)</w:t>
      </w:r>
      <w:r w:rsidRPr="008F3882">
        <w:rPr>
          <w:rFonts w:asciiTheme="majorHAnsi" w:hAnsiTheme="majorHAnsi" w:cstheme="majorHAnsi"/>
        </w:rPr>
        <w:t xml:space="preserve"> </w:t>
      </w:r>
      <w:r w:rsidRPr="00CF72BA">
        <w:rPr>
          <w:rFonts w:ascii="Arial Unicode MS" w:hAnsi="Arial Unicode MS" w:cstheme="majorHAnsi"/>
        </w:rPr>
        <w:t>là một chương trình</w:t>
      </w:r>
      <w:r w:rsidRPr="008F3882">
        <w:rPr>
          <w:rFonts w:asciiTheme="majorHAnsi" w:hAnsiTheme="majorHAnsi" w:cstheme="majorHAnsi"/>
        </w:rPr>
        <w:t xml:space="preserve"> </w:t>
      </w:r>
      <w:r w:rsidRPr="0003548B">
        <w:rPr>
          <w:rFonts w:ascii="Times New Roman" w:hAnsi="Times New Roman" w:cs="Times New Roman"/>
        </w:rPr>
        <w:t>HMO</w:t>
      </w:r>
      <w:r w:rsidRPr="008F3882">
        <w:rPr>
          <w:rFonts w:asciiTheme="majorHAnsi" w:hAnsiTheme="majorHAnsi" w:cstheme="majorHAnsi"/>
        </w:rPr>
        <w:t xml:space="preserve"> </w:t>
      </w:r>
      <w:r w:rsidRPr="00CF72BA">
        <w:rPr>
          <w:rFonts w:ascii="Arial Unicode MS" w:hAnsi="Arial Unicode MS" w:cstheme="majorHAnsi"/>
        </w:rPr>
        <w:t>có hợp đồng với</w:t>
      </w:r>
      <w:r w:rsidRPr="008F3882">
        <w:rPr>
          <w:rFonts w:asciiTheme="majorHAnsi" w:hAnsiTheme="majorHAnsi" w:cstheme="majorHAnsi"/>
        </w:rPr>
        <w:t xml:space="preserve"> </w:t>
      </w:r>
      <w:r w:rsidRPr="008F3882">
        <w:rPr>
          <w:rFonts w:ascii="Times New Roman" w:hAnsi="Times New Roman" w:cs="Times New Roman"/>
        </w:rPr>
        <w:t>Medicare</w:t>
      </w:r>
      <w:r w:rsidRPr="008F3882">
        <w:rPr>
          <w:rFonts w:asciiTheme="majorHAnsi" w:hAnsiTheme="majorHAnsi" w:cstheme="majorHAnsi"/>
        </w:rPr>
        <w:t xml:space="preserve">. </w:t>
      </w:r>
      <w:r w:rsidRPr="00CF72BA">
        <w:rPr>
          <w:rFonts w:ascii="Arial Unicode MS" w:hAnsi="Arial Unicode MS" w:cstheme="majorHAnsi"/>
        </w:rPr>
        <w:t>Việc ghi danh tham gia</w:t>
      </w:r>
      <w:r w:rsidRPr="008F3882">
        <w:rPr>
          <w:rFonts w:asciiTheme="majorHAnsi" w:hAnsiTheme="majorHAnsi" w:cstheme="majorHAnsi"/>
        </w:rPr>
        <w:t xml:space="preserve"> </w:t>
      </w:r>
      <w:r w:rsidRPr="008F3882">
        <w:rPr>
          <w:rFonts w:ascii="Times New Roman" w:hAnsi="Times New Roman" w:cs="Times New Roman"/>
        </w:rPr>
        <w:t>IEHP DualChoice (HMO D-SNP)</w:t>
      </w:r>
      <w:r w:rsidRPr="008F3882">
        <w:rPr>
          <w:rFonts w:asciiTheme="majorHAnsi" w:hAnsiTheme="majorHAnsi" w:cstheme="majorHAnsi"/>
        </w:rPr>
        <w:t xml:space="preserve"> </w:t>
      </w:r>
      <w:r w:rsidRPr="00CF72BA">
        <w:rPr>
          <w:rFonts w:ascii="Arial Unicode MS" w:hAnsi="Arial Unicode MS" w:cstheme="majorHAnsi"/>
        </w:rPr>
        <w:t xml:space="preserve">phụ thuộc vào </w:t>
      </w:r>
      <w:r w:rsidR="00CF72BA" w:rsidRPr="00CF72BA">
        <w:rPr>
          <w:rFonts w:ascii="Arial Unicode MS" w:hAnsi="Arial Unicode MS" w:cstheme="majorHAnsi"/>
        </w:rPr>
        <w:t>việc</w:t>
      </w:r>
      <w:r w:rsidRPr="00CF72BA">
        <w:rPr>
          <w:rFonts w:ascii="Arial Unicode MS" w:hAnsi="Arial Unicode MS" w:cstheme="majorHAnsi"/>
        </w:rPr>
        <w:t xml:space="preserve"> gia hạn hợp đồng.</w:t>
      </w:r>
    </w:p>
    <w:p w14:paraId="7862B79C" w14:textId="49ABB8DB" w:rsidR="00642385" w:rsidRPr="008F3882" w:rsidRDefault="00642385" w:rsidP="00564BC0">
      <w:pPr>
        <w:pStyle w:val="Body5"/>
        <w:rPr>
          <w:rFonts w:asciiTheme="majorHAnsi" w:hAnsiTheme="majorHAnsi" w:cstheme="majorHAnsi"/>
        </w:rPr>
      </w:pPr>
      <w:r w:rsidRPr="008F3882">
        <w:rPr>
          <w:rFonts w:asciiTheme="majorHAnsi" w:hAnsiTheme="majorHAnsi" w:cstheme="majorHAnsi"/>
          <w:noProof/>
        </w:rPr>
        <mc:AlternateContent>
          <mc:Choice Requires="wps">
            <w:drawing>
              <wp:inline distT="0" distB="0" distL="0" distR="0" wp14:anchorId="219B48C0" wp14:editId="5D42AA97">
                <wp:extent cx="6534150" cy="635"/>
                <wp:effectExtent l="19050" t="24765" r="19050" b="22860"/>
                <wp:docPr id="5"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0A4A2125"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" strokeweight="3pt">
                <w10:anchorlock/>
              </v:line>
            </w:pict>
          </mc:Fallback>
        </mc:AlternateContent>
      </w:r>
    </w:p>
    <w:p w14:paraId="7E2AC4F2" w14:textId="77777777" w:rsidR="00642385" w:rsidRPr="008F3882" w:rsidRDefault="00642385" w:rsidP="00564BC0">
      <w:pPr>
        <w:pStyle w:val="Body5"/>
        <w:rPr>
          <w:rFonts w:asciiTheme="majorHAnsi" w:hAnsiTheme="majorHAnsi" w:cstheme="majorHAnsi"/>
        </w:rPr>
      </w:pPr>
    </w:p>
    <w:p w14:paraId="49D2653C" w14:textId="77777777" w:rsidR="00642385" w:rsidRPr="00CF72BA" w:rsidRDefault="00642385" w:rsidP="00564BC0">
      <w:pPr>
        <w:pStyle w:val="Body5"/>
        <w:rPr>
          <w:rFonts w:ascii="Arial Unicode MS" w:hAnsi="Arial Unicode MS" w:cstheme="majorHAnsi"/>
        </w:rPr>
      </w:pPr>
      <w:r w:rsidRPr="00CF72BA">
        <w:rPr>
          <w:rFonts w:ascii="Arial Unicode MS" w:hAnsi="Arial Unicode MS" w:cstheme="majorHAnsi"/>
        </w:rPr>
        <w:t>Thông tin Bổ sung (Không bắt buộc):</w:t>
      </w:r>
    </w:p>
    <w:p w14:paraId="55D7A5DA" w14:textId="77777777" w:rsidR="00642385" w:rsidRPr="008F3882" w:rsidRDefault="00642385" w:rsidP="00564BC0">
      <w:pPr>
        <w:pStyle w:val="Body5"/>
        <w:rPr>
          <w:rFonts w:asciiTheme="majorHAnsi" w:hAnsiTheme="majorHAnsi" w:cstheme="majorHAnsi"/>
        </w:rPr>
      </w:pPr>
    </w:p>
    <w:p w14:paraId="4D027AFB" w14:textId="77777777" w:rsidR="00642385" w:rsidRPr="008F3882" w:rsidRDefault="00642385" w:rsidP="00564BC0">
      <w:pPr>
        <w:pStyle w:val="Body5"/>
        <w:rPr>
          <w:rFonts w:asciiTheme="majorHAnsi" w:hAnsiTheme="majorHAnsi" w:cstheme="majorHAnsi"/>
        </w:rPr>
      </w:pPr>
    </w:p>
    <w:p w14:paraId="7334C067" w14:textId="77777777" w:rsidR="00642385" w:rsidRPr="008F3882" w:rsidRDefault="00642385" w:rsidP="00564BC0">
      <w:pPr>
        <w:pStyle w:val="Body5"/>
        <w:rPr>
          <w:rFonts w:asciiTheme="majorHAnsi" w:hAnsiTheme="majorHAnsi" w:cstheme="majorHAnsi"/>
        </w:rPr>
      </w:pPr>
    </w:p>
    <w:p w14:paraId="49C62BB9" w14:textId="77777777" w:rsidR="00642385" w:rsidRPr="008F3882" w:rsidRDefault="00642385" w:rsidP="00564BC0">
      <w:pPr>
        <w:pStyle w:val="Body5"/>
        <w:rPr>
          <w:rFonts w:asciiTheme="majorHAnsi" w:hAnsiTheme="majorHAnsi" w:cstheme="majorHAnsi"/>
        </w:rPr>
      </w:pPr>
    </w:p>
    <w:p w14:paraId="52883F3C" w14:textId="77777777" w:rsidR="00642385" w:rsidRPr="008F3882" w:rsidRDefault="00642385" w:rsidP="00564BC0">
      <w:pPr>
        <w:pStyle w:val="Body5"/>
        <w:rPr>
          <w:rFonts w:asciiTheme="majorHAnsi" w:hAnsiTheme="majorHAnsi" w:cstheme="majorHAnsi"/>
        </w:rPr>
      </w:pPr>
    </w:p>
    <w:p w14:paraId="4FEEB145" w14:textId="77777777" w:rsidR="00642385" w:rsidRPr="008F3882" w:rsidRDefault="00642385" w:rsidP="00564BC0">
      <w:pPr>
        <w:pStyle w:val="Body5"/>
        <w:rPr>
          <w:rFonts w:asciiTheme="majorHAnsi" w:hAnsiTheme="majorHAnsi" w:cstheme="majorHAnsi"/>
        </w:rPr>
      </w:pPr>
    </w:p>
    <w:p w14:paraId="1313810E" w14:textId="77777777" w:rsidR="00642385" w:rsidRPr="008F3882" w:rsidRDefault="00642385" w:rsidP="00564BC0">
      <w:pPr>
        <w:pStyle w:val="Body5"/>
        <w:rPr>
          <w:rFonts w:asciiTheme="majorHAnsi" w:hAnsiTheme="majorHAnsi" w:cstheme="majorHAnsi"/>
        </w:rPr>
      </w:pPr>
      <w:r w:rsidRPr="008F3882">
        <w:rPr>
          <w:rFonts w:asciiTheme="majorHAnsi" w:hAnsiTheme="majorHAnsi" w:cstheme="majorHAnsi"/>
          <w:noProof/>
        </w:rPr>
        <mc:AlternateContent>
          <mc:Choice Requires="wps">
            <w:drawing>
              <wp:inline distT="0" distB="0" distL="0" distR="0" wp14:anchorId="61974F93" wp14:editId="04D4A9C0">
                <wp:extent cx="6534150" cy="635"/>
                <wp:effectExtent l="19050" t="21590" r="19050" b="26035"/>
                <wp:docPr id="4"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729D662C"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" strokeweight="3pt">
                <w10:anchorlock/>
              </v:line>
            </w:pict>
          </mc:Fallback>
        </mc:AlternateContent>
      </w:r>
    </w:p>
    <w:p w14:paraId="6E4AB985" w14:textId="77777777" w:rsidR="00642385" w:rsidRPr="008F3882" w:rsidRDefault="00642385" w:rsidP="00564BC0">
      <w:pPr>
        <w:pStyle w:val="Body5"/>
        <w:rPr>
          <w:rFonts w:asciiTheme="majorHAnsi" w:hAnsiTheme="majorHAnsi" w:cstheme="majorHAnsi"/>
        </w:rPr>
      </w:pPr>
    </w:p>
    <w:p w14:paraId="43BC0F70" w14:textId="77777777" w:rsidR="00642385" w:rsidRPr="00CF72BA" w:rsidRDefault="00642385" w:rsidP="00564BC0">
      <w:pPr>
        <w:pStyle w:val="Body5"/>
        <w:rPr>
          <w:rFonts w:ascii="Arial Unicode MS" w:hAnsi="Arial Unicode MS" w:cstheme="majorHAnsi"/>
        </w:rPr>
      </w:pPr>
      <w:r w:rsidRPr="00CF72BA">
        <w:rPr>
          <w:rFonts w:ascii="Arial Unicode MS" w:hAnsi="Arial Unicode MS" w:cstheme="majorHAnsi"/>
        </w:rPr>
        <w:t>Vui lòng ký vào dưới đây để xác nhận rằng quý vị đã nhận được và hiểu thông báo này.</w:t>
      </w:r>
    </w:p>
    <w:p w14:paraId="20A919BA" w14:textId="77777777" w:rsidR="00642385" w:rsidRPr="008F3882" w:rsidRDefault="00642385" w:rsidP="00564BC0">
      <w:pPr>
        <w:pStyle w:val="Body5"/>
        <w:rPr>
          <w:rFonts w:asciiTheme="majorHAnsi" w:hAnsiTheme="majorHAnsi" w:cstheme="majorHAnsi"/>
        </w:rPr>
      </w:pPr>
    </w:p>
    <w:p w14:paraId="124CA67A" w14:textId="19146D7C" w:rsidR="00642385" w:rsidRPr="008F3882" w:rsidRDefault="00642385" w:rsidP="00564BC0">
      <w:pPr>
        <w:pStyle w:val="Body5"/>
        <w:rPr>
          <w:rFonts w:asciiTheme="majorHAnsi" w:hAnsiTheme="majorHAnsi" w:cstheme="majorHAnsi"/>
          <w:sz w:val="24"/>
          <w:szCs w:val="24"/>
        </w:rPr>
      </w:pPr>
      <w:r w:rsidRPr="00CF72BA">
        <w:rPr>
          <w:rFonts w:ascii="Arial Unicode MS" w:hAnsi="Arial Unicode MS" w:cstheme="majorHAnsi"/>
          <w:sz w:val="24"/>
        </w:rPr>
        <w:t xml:space="preserve">Tôi đã được thông báo rằng </w:t>
      </w:r>
      <w:r w:rsidR="00CF72BA" w:rsidRPr="00CF72BA">
        <w:rPr>
          <w:rFonts w:ascii="Arial Unicode MS" w:hAnsi="Arial Unicode MS" w:cstheme="majorHAnsi"/>
          <w:sz w:val="24"/>
        </w:rPr>
        <w:t>đài thọ</w:t>
      </w:r>
      <w:r w:rsidRPr="00CF72BA">
        <w:rPr>
          <w:rFonts w:ascii="Arial Unicode MS" w:hAnsi="Arial Unicode MS" w:cstheme="majorHAnsi"/>
          <w:sz w:val="24"/>
        </w:rPr>
        <w:t xml:space="preserve"> của các dịch vụ của tôi sẽ kết thúc vào ngày có hiệu lực được nêu trên thông báo này và tôi có thể kháng nghị quyết định này bằng cách liên hệ với </w:t>
      </w:r>
      <w:r w:rsidRPr="0003548B">
        <w:rPr>
          <w:rFonts w:ascii="Times New Roman" w:hAnsi="Times New Roman" w:cs="Times New Roman"/>
          <w:sz w:val="24"/>
        </w:rPr>
        <w:t>QIO</w:t>
      </w:r>
      <w:r w:rsidRPr="008F3882">
        <w:rPr>
          <w:rFonts w:asciiTheme="majorHAnsi" w:hAnsiTheme="majorHAnsi" w:cstheme="majorHAnsi"/>
          <w:sz w:val="24"/>
        </w:rPr>
        <w:t xml:space="preserve"> </w:t>
      </w:r>
      <w:r w:rsidRPr="00CF72BA">
        <w:rPr>
          <w:rFonts w:ascii="Arial Unicode MS" w:hAnsi="Arial Unicode MS" w:cstheme="majorHAnsi"/>
          <w:sz w:val="24"/>
        </w:rPr>
        <w:t xml:space="preserve">của tôi. </w:t>
      </w:r>
    </w:p>
    <w:p w14:paraId="3E629FE0" w14:textId="0B888039" w:rsidR="00642385" w:rsidRPr="008F3882" w:rsidRDefault="00642385" w:rsidP="00564BC0">
      <w:pPr>
        <w:rPr>
          <w:rFonts w:asciiTheme="majorHAnsi" w:hAnsiTheme="majorHAnsi" w:cstheme="majorHAnsi"/>
        </w:rPr>
      </w:pPr>
    </w:p>
    <w:p w14:paraId="0EABC2D5" w14:textId="6E5E1ABA" w:rsidR="00642385" w:rsidRPr="008F3882" w:rsidRDefault="00642385" w:rsidP="00564BC0">
      <w:pPr>
        <w:rPr>
          <w:rFonts w:asciiTheme="majorHAnsi" w:hAnsiTheme="majorHAnsi" w:cstheme="majorHAnsi"/>
        </w:rPr>
      </w:pPr>
    </w:p>
    <w:p w14:paraId="2B343800" w14:textId="0D55172B" w:rsidR="00642385" w:rsidRPr="008F3882" w:rsidRDefault="00642385" w:rsidP="00564BC0">
      <w:pPr>
        <w:rPr>
          <w:rFonts w:asciiTheme="majorHAnsi" w:hAnsiTheme="majorHAnsi" w:cstheme="majorHAnsi"/>
        </w:rPr>
      </w:pPr>
    </w:p>
    <w:p w14:paraId="146684D2" w14:textId="3C02289B" w:rsidR="00642385" w:rsidRPr="008F3882" w:rsidRDefault="00642385" w:rsidP="00564BC0">
      <w:pPr>
        <w:rPr>
          <w:rFonts w:asciiTheme="majorHAnsi" w:hAnsiTheme="majorHAnsi" w:cstheme="majorHAnsi"/>
        </w:rPr>
      </w:pPr>
    </w:p>
    <w:p w14:paraId="39DCA49D" w14:textId="5B52828A" w:rsidR="00642385" w:rsidRPr="008F3882" w:rsidRDefault="00642385" w:rsidP="00564BC0">
      <w:pPr>
        <w:rPr>
          <w:rFonts w:asciiTheme="majorHAnsi" w:hAnsiTheme="majorHAnsi" w:cstheme="majorHAnsi"/>
        </w:rPr>
      </w:pPr>
      <w:r w:rsidRPr="008F3882">
        <w:rPr>
          <w:rFonts w:asciiTheme="majorHAnsi" w:hAnsiTheme="majorHAnsi" w:cstheme="majorHAnsi"/>
        </w:rPr>
        <w:t>__________________________________________</w:t>
      </w:r>
      <w:r w:rsidRPr="008F3882">
        <w:rPr>
          <w:rFonts w:asciiTheme="majorHAnsi" w:hAnsiTheme="majorHAnsi" w:cstheme="majorHAnsi"/>
        </w:rPr>
        <w:tab/>
      </w:r>
      <w:r w:rsidRPr="008F3882">
        <w:rPr>
          <w:rFonts w:asciiTheme="majorHAnsi" w:hAnsiTheme="majorHAnsi" w:cstheme="majorHAnsi"/>
        </w:rPr>
        <w:tab/>
      </w:r>
      <w:r w:rsidRPr="008F3882">
        <w:rPr>
          <w:rFonts w:asciiTheme="majorHAnsi" w:hAnsiTheme="majorHAnsi" w:cstheme="majorHAnsi"/>
        </w:rPr>
        <w:tab/>
        <w:t>__________________</w:t>
      </w:r>
    </w:p>
    <w:p w14:paraId="0EC1F25C" w14:textId="408C241F" w:rsidR="00642385" w:rsidRPr="008F3882" w:rsidRDefault="00642385" w:rsidP="00564BC0">
      <w:pPr>
        <w:rPr>
          <w:rFonts w:asciiTheme="majorHAnsi" w:hAnsiTheme="majorHAnsi" w:cstheme="majorHAnsi"/>
        </w:rPr>
      </w:pPr>
      <w:r w:rsidRPr="00CF72BA">
        <w:rPr>
          <w:rFonts w:ascii="Arial Unicode MS" w:hAnsi="Arial Unicode MS" w:cstheme="majorHAnsi"/>
        </w:rPr>
        <w:t>Chữ ký của Bệnh nhân hoặc Người đại diện</w:t>
      </w:r>
      <w:r w:rsidRPr="008F3882">
        <w:rPr>
          <w:rFonts w:asciiTheme="majorHAnsi" w:hAnsiTheme="majorHAnsi" w:cstheme="majorHAnsi"/>
        </w:rPr>
        <w:tab/>
      </w:r>
      <w:r w:rsidRPr="008F3882">
        <w:rPr>
          <w:rFonts w:asciiTheme="majorHAnsi" w:hAnsiTheme="majorHAnsi" w:cstheme="majorHAnsi"/>
        </w:rPr>
        <w:tab/>
      </w:r>
      <w:r w:rsidRPr="008F3882">
        <w:rPr>
          <w:rFonts w:asciiTheme="majorHAnsi" w:hAnsiTheme="majorHAnsi" w:cstheme="majorHAnsi"/>
        </w:rPr>
        <w:tab/>
      </w:r>
      <w:r w:rsidRPr="008F3882">
        <w:rPr>
          <w:rFonts w:asciiTheme="majorHAnsi" w:hAnsiTheme="majorHAnsi" w:cstheme="majorHAnsi"/>
        </w:rPr>
        <w:tab/>
      </w:r>
      <w:r w:rsidRPr="008F3882">
        <w:rPr>
          <w:rFonts w:asciiTheme="majorHAnsi" w:hAnsiTheme="majorHAnsi" w:cstheme="majorHAnsi"/>
        </w:rPr>
        <w:tab/>
      </w:r>
      <w:r w:rsidRPr="00CF72BA">
        <w:rPr>
          <w:rFonts w:ascii="Arial Unicode MS" w:hAnsi="Arial Unicode MS" w:cstheme="majorHAnsi"/>
        </w:rPr>
        <w:t>Ngày</w:t>
      </w:r>
    </w:p>
    <w:sectPr w:rsidR="00642385" w:rsidRPr="008F3882" w:rsidSect="00642385">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1209" w14:textId="77777777" w:rsidR="00DF3A41" w:rsidRDefault="00DF3A41" w:rsidP="00642385">
      <w:r>
        <w:separator/>
      </w:r>
    </w:p>
  </w:endnote>
  <w:endnote w:type="continuationSeparator" w:id="0">
    <w:p w14:paraId="084793F6" w14:textId="77777777" w:rsidR="00DF3A41" w:rsidRDefault="00DF3A41" w:rsidP="006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D220" w14:textId="253F7205" w:rsidR="008077E0" w:rsidRDefault="008077E0" w:rsidP="00232013">
    <w:pPr>
      <w:pStyle w:val="Footer"/>
      <w:ind w:right="450"/>
      <w:jc w:val="right"/>
    </w:pPr>
    <w:r w:rsidRPr="00FF4D94">
      <w:rPr>
        <w:rFonts w:ascii="Arial Unicode MS" w:hAnsi="Arial Unicode MS"/>
      </w:rPr>
      <w:t>Trang</w:t>
    </w:r>
    <w:r>
      <w:rPr>
        <w:rFonts w:hAnsi="Arial"/>
      </w:rPr>
      <w:t xml:space="preserve"> </w:t>
    </w:r>
    <w:r w:rsidRPr="00FF4D94">
      <w:rPr>
        <w:rFonts w:asciiTheme="majorHAnsi" w:hAnsiTheme="majorHAnsi" w:cstheme="majorHAnsi"/>
      </w:rPr>
      <w:fldChar w:fldCharType="begin"/>
    </w:r>
    <w:r w:rsidRPr="00FF4D94">
      <w:rPr>
        <w:rFonts w:asciiTheme="majorHAnsi" w:hAnsiTheme="majorHAnsi" w:cstheme="majorHAnsi"/>
      </w:rPr>
      <w:instrText xml:space="preserve"> PAGE  \* Arabic  \* MERGEFORMAT </w:instrText>
    </w:r>
    <w:r w:rsidRPr="00FF4D94">
      <w:rPr>
        <w:rFonts w:asciiTheme="majorHAnsi" w:hAnsiTheme="majorHAnsi" w:cstheme="majorHAnsi"/>
      </w:rPr>
      <w:fldChar w:fldCharType="separate"/>
    </w:r>
    <w:r w:rsidRPr="00FF4D94">
      <w:rPr>
        <w:rFonts w:asciiTheme="majorHAnsi" w:hAnsiTheme="majorHAnsi" w:cstheme="majorHAnsi"/>
      </w:rPr>
      <w:t>1</w:t>
    </w:r>
    <w:r w:rsidRPr="00FF4D94">
      <w:rPr>
        <w:rFonts w:asciiTheme="majorHAnsi" w:hAnsiTheme="majorHAnsi" w:cstheme="majorHAnsi"/>
      </w:rPr>
      <w:fldChar w:fldCharType="end"/>
    </w:r>
    <w:r w:rsidRPr="00FF4D94">
      <w:rPr>
        <w:rFonts w:asciiTheme="majorHAnsi" w:hAnsiTheme="majorHAnsi" w:cstheme="majorHAnsi"/>
      </w:rPr>
      <w:t xml:space="preserve"> / </w:t>
    </w:r>
    <w:r w:rsidRPr="00FF4D94">
      <w:rPr>
        <w:rFonts w:asciiTheme="majorHAnsi" w:hAnsiTheme="majorHAnsi" w:cstheme="majorHAnsi"/>
      </w:rPr>
      <w:fldChar w:fldCharType="begin"/>
    </w:r>
    <w:r w:rsidRPr="00FF4D94">
      <w:rPr>
        <w:rFonts w:asciiTheme="majorHAnsi" w:hAnsiTheme="majorHAnsi" w:cstheme="majorHAnsi"/>
      </w:rPr>
      <w:instrText xml:space="preserve"> NUMPAGES  \* Arabic  \* MERGEFORMAT </w:instrText>
    </w:r>
    <w:r w:rsidRPr="00FF4D94">
      <w:rPr>
        <w:rFonts w:asciiTheme="majorHAnsi" w:hAnsiTheme="majorHAnsi" w:cstheme="majorHAnsi"/>
      </w:rPr>
      <w:fldChar w:fldCharType="separate"/>
    </w:r>
    <w:r w:rsidRPr="00FF4D94">
      <w:rPr>
        <w:rFonts w:asciiTheme="majorHAnsi" w:hAnsiTheme="majorHAnsi" w:cstheme="majorHAnsi"/>
      </w:rPr>
      <w:t>2</w:t>
    </w:r>
    <w:r w:rsidRPr="00FF4D94">
      <w:rPr>
        <w:rFonts w:asciiTheme="majorHAnsi" w:hAnsiTheme="majorHAnsi" w:cs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A19C" w14:textId="0FF605CF" w:rsidR="008077E0" w:rsidRPr="008F3882" w:rsidRDefault="008077E0" w:rsidP="00232013">
    <w:pPr>
      <w:pStyle w:val="Footer"/>
      <w:tabs>
        <w:tab w:val="clear" w:pos="9360"/>
        <w:tab w:val="right" w:pos="10440"/>
      </w:tabs>
      <w:ind w:firstLine="360"/>
      <w:rPr>
        <w:rFonts w:ascii="Times New Roman"/>
      </w:rPr>
    </w:pPr>
    <w:r w:rsidRPr="008F3882">
      <w:rPr>
        <w:rFonts w:ascii="Times New Roman"/>
      </w:rPr>
      <w:t>H8894_DSNP_23_ 3281227_C</w:t>
    </w:r>
    <w:r w:rsidR="008F3882" w:rsidRPr="008F3882">
      <w:rPr>
        <w:rFonts w:ascii="Times New Roman"/>
        <w:lang w:val="en-US"/>
      </w:rPr>
      <w:t>_VI</w:t>
    </w:r>
    <w:r w:rsidRPr="008F3882">
      <w:rPr>
        <w:rFonts w:ascii="Times New Roman"/>
      </w:rPr>
      <w:tab/>
    </w:r>
    <w:r w:rsidRPr="008F3882">
      <w:rPr>
        <w:rFonts w:ascii="Times New Roman"/>
      </w:rPr>
      <w:tab/>
    </w:r>
    <w:r w:rsidRPr="00FF4D94">
      <w:rPr>
        <w:rFonts w:ascii="Arial Unicode MS" w:hAnsi="Arial Unicode MS" w:cstheme="majorHAnsi"/>
      </w:rPr>
      <w:t>Trang</w:t>
    </w:r>
    <w:r w:rsidRPr="008F3882">
      <w:rPr>
        <w:rFonts w:ascii="Times New Roman"/>
      </w:rPr>
      <w:t xml:space="preserve"> </w:t>
    </w:r>
    <w:r w:rsidRPr="00FF4D94">
      <w:rPr>
        <w:rFonts w:asciiTheme="majorHAnsi" w:hAnsiTheme="majorHAnsi" w:cstheme="majorHAnsi"/>
      </w:rPr>
      <w:fldChar w:fldCharType="begin"/>
    </w:r>
    <w:r w:rsidRPr="00FF4D94">
      <w:rPr>
        <w:rFonts w:asciiTheme="majorHAnsi" w:hAnsiTheme="majorHAnsi" w:cstheme="majorHAnsi"/>
      </w:rPr>
      <w:instrText xml:space="preserve"> PAGE  \* Arabic  \* MERGEFORMAT </w:instrText>
    </w:r>
    <w:r w:rsidRPr="00FF4D94">
      <w:rPr>
        <w:rFonts w:asciiTheme="majorHAnsi" w:hAnsiTheme="majorHAnsi" w:cstheme="majorHAnsi"/>
      </w:rPr>
      <w:fldChar w:fldCharType="separate"/>
    </w:r>
    <w:r w:rsidRPr="00FF4D94">
      <w:rPr>
        <w:rFonts w:asciiTheme="majorHAnsi" w:hAnsiTheme="majorHAnsi" w:cstheme="majorHAnsi"/>
      </w:rPr>
      <w:t>1</w:t>
    </w:r>
    <w:r w:rsidRPr="00FF4D94">
      <w:rPr>
        <w:rFonts w:asciiTheme="majorHAnsi" w:hAnsiTheme="majorHAnsi" w:cstheme="majorHAnsi"/>
      </w:rPr>
      <w:fldChar w:fldCharType="end"/>
    </w:r>
    <w:r w:rsidRPr="00FF4D94">
      <w:rPr>
        <w:rFonts w:asciiTheme="majorHAnsi" w:hAnsiTheme="majorHAnsi" w:cstheme="majorHAnsi"/>
      </w:rPr>
      <w:t xml:space="preserve"> / </w:t>
    </w:r>
    <w:r w:rsidRPr="00FF4D94">
      <w:rPr>
        <w:rFonts w:asciiTheme="majorHAnsi" w:hAnsiTheme="majorHAnsi" w:cstheme="majorHAnsi"/>
      </w:rPr>
      <w:fldChar w:fldCharType="begin"/>
    </w:r>
    <w:r w:rsidRPr="00FF4D94">
      <w:rPr>
        <w:rFonts w:asciiTheme="majorHAnsi" w:hAnsiTheme="majorHAnsi" w:cstheme="majorHAnsi"/>
      </w:rPr>
      <w:instrText xml:space="preserve"> NUMPAGES  \* Arabic  \* MERGEFORMAT </w:instrText>
    </w:r>
    <w:r w:rsidRPr="00FF4D94">
      <w:rPr>
        <w:rFonts w:asciiTheme="majorHAnsi" w:hAnsiTheme="majorHAnsi" w:cstheme="majorHAnsi"/>
      </w:rPr>
      <w:fldChar w:fldCharType="separate"/>
    </w:r>
    <w:r w:rsidRPr="00FF4D94">
      <w:rPr>
        <w:rFonts w:asciiTheme="majorHAnsi" w:hAnsiTheme="majorHAnsi" w:cstheme="majorHAnsi"/>
      </w:rPr>
      <w:t>2</w:t>
    </w:r>
    <w:r w:rsidRPr="00FF4D94">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5F83" w14:textId="77777777" w:rsidR="00DF3A41" w:rsidRDefault="00DF3A41" w:rsidP="00642385">
      <w:r>
        <w:separator/>
      </w:r>
    </w:p>
  </w:footnote>
  <w:footnote w:type="continuationSeparator" w:id="0">
    <w:p w14:paraId="2EB4C54C" w14:textId="77777777" w:rsidR="00DF3A41" w:rsidRDefault="00DF3A41" w:rsidP="0064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BBE" w14:textId="444D4E25" w:rsidR="00642385" w:rsidRDefault="00642385" w:rsidP="006423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75C3" w14:textId="54A3C894" w:rsidR="00642385" w:rsidRPr="00FF4D94" w:rsidRDefault="00272DC0" w:rsidP="00642385">
    <w:pPr>
      <w:pStyle w:val="Header"/>
      <w:jc w:val="center"/>
      <w:rPr>
        <w:rFonts w:asciiTheme="majorHAnsi" w:hAnsiTheme="majorHAnsi" w:cstheme="majorHAnsi"/>
        <w:noProof/>
        <w:sz w:val="32"/>
        <w:szCs w:val="32"/>
      </w:rPr>
    </w:pPr>
    <w:r w:rsidRPr="00FF4D94">
      <w:rPr>
        <w:rFonts w:asciiTheme="majorHAnsi" w:hAnsiTheme="majorHAnsi" w:cstheme="majorHAnsi"/>
        <w:sz w:val="32"/>
      </w:rPr>
      <w:t>&lt;&lt;IPA Logo&gt;&gt;</w:t>
    </w:r>
  </w:p>
  <w:p w14:paraId="43B141C1" w14:textId="77777777" w:rsidR="001706C1" w:rsidRPr="008F3882" w:rsidRDefault="001706C1" w:rsidP="001706C1">
    <w:pPr>
      <w:pStyle w:val="Header"/>
      <w:jc w:val="center"/>
      <w:rPr>
        <w:rFonts w:ascii="Times New Roman"/>
      </w:rPr>
    </w:pPr>
  </w:p>
  <w:p w14:paraId="023457DE" w14:textId="77777777" w:rsidR="001706C1" w:rsidRPr="008F3882" w:rsidRDefault="001706C1" w:rsidP="001706C1">
    <w:pPr>
      <w:pStyle w:val="Header"/>
      <w:jc w:val="center"/>
      <w:rPr>
        <w:rFonts w:ascii="Times New Roman"/>
      </w:rPr>
    </w:pPr>
  </w:p>
  <w:p w14:paraId="2D1B8F74" w14:textId="77777777" w:rsidR="001706C1" w:rsidRPr="008F3882" w:rsidRDefault="001706C1" w:rsidP="001706C1">
    <w:pPr>
      <w:pStyle w:val="Header"/>
      <w:rPr>
        <w:rFonts w:ascii="Times New Roman"/>
      </w:rPr>
    </w:pPr>
  </w:p>
  <w:p w14:paraId="155B2AA4" w14:textId="77777777" w:rsidR="001706C1" w:rsidRPr="008F3882" w:rsidRDefault="001706C1" w:rsidP="001706C1">
    <w:pPr>
      <w:pStyle w:val="Header"/>
      <w:jc w:val="right"/>
      <w:rPr>
        <w:rFonts w:ascii="Times New Roman"/>
      </w:rPr>
    </w:pPr>
    <w:r w:rsidRPr="008F3882">
      <w:rPr>
        <w:rFonts w:ascii="Times New Roman"/>
      </w:rPr>
      <w:t>&lt;&lt;Date&gt;&gt;</w:t>
    </w:r>
  </w:p>
  <w:p w14:paraId="657F835B" w14:textId="77777777" w:rsidR="001706C1" w:rsidRPr="008F3882" w:rsidRDefault="001706C1" w:rsidP="001706C1">
    <w:pPr>
      <w:contextualSpacing/>
      <w:rPr>
        <w:rFonts w:ascii="Times New Roman"/>
        <w:sz w:val="28"/>
        <w:szCs w:val="28"/>
      </w:rPr>
    </w:pPr>
  </w:p>
  <w:p w14:paraId="67DF3996" w14:textId="77777777" w:rsidR="001706C1" w:rsidRPr="008F3882" w:rsidRDefault="001706C1" w:rsidP="001706C1">
    <w:pPr>
      <w:contextualSpacing/>
      <w:rPr>
        <w:rFonts w:ascii="Times New Roman"/>
      </w:rPr>
    </w:pPr>
  </w:p>
  <w:p w14:paraId="79B10F2C" w14:textId="76B3C51E" w:rsidR="001706C1" w:rsidRPr="008F3882" w:rsidRDefault="001706C1" w:rsidP="001706C1">
    <w:pPr>
      <w:contextualSpacing/>
      <w:rPr>
        <w:rFonts w:ascii="Times New Roman"/>
      </w:rPr>
    </w:pPr>
    <w:r w:rsidRPr="008F3882">
      <w:rPr>
        <w:rFonts w:ascii="Times New Roman"/>
      </w:rPr>
      <w:t>&lt;&lt;Member Name&gt;&gt;</w:t>
    </w:r>
    <w:r w:rsidRPr="008F3882">
      <w:rPr>
        <w:rFonts w:ascii="Times New Roman"/>
      </w:rPr>
      <w:tab/>
    </w:r>
    <w:r w:rsidRPr="008F3882">
      <w:rPr>
        <w:rFonts w:ascii="Times New Roman"/>
      </w:rPr>
      <w:tab/>
    </w:r>
    <w:r w:rsidRPr="008F3882">
      <w:rPr>
        <w:rFonts w:ascii="Times New Roman"/>
      </w:rPr>
      <w:tab/>
    </w:r>
    <w:r w:rsidRPr="008F3882">
      <w:rPr>
        <w:rFonts w:ascii="Times New Roman"/>
      </w:rPr>
      <w:tab/>
    </w:r>
    <w:r w:rsidRPr="008F3882">
      <w:rPr>
        <w:rFonts w:ascii="Times New Roman"/>
      </w:rPr>
      <w:tab/>
      <w:t xml:space="preserve"> </w:t>
    </w:r>
    <w:r w:rsidRPr="008F3882">
      <w:rPr>
        <w:rFonts w:ascii="Times New Roman"/>
      </w:rPr>
      <w:tab/>
    </w:r>
  </w:p>
  <w:p w14:paraId="18A00977" w14:textId="77777777" w:rsidR="001706C1" w:rsidRPr="008F3882" w:rsidRDefault="001706C1" w:rsidP="001706C1">
    <w:pPr>
      <w:contextualSpacing/>
      <w:rPr>
        <w:rFonts w:ascii="Times New Roman"/>
      </w:rPr>
    </w:pPr>
    <w:r w:rsidRPr="008F3882">
      <w:rPr>
        <w:rFonts w:ascii="Times New Roman"/>
      </w:rPr>
      <w:t>&lt;&lt;Address Line 1&gt;&gt; &lt;&lt;Address Line 2&gt;&gt;</w:t>
    </w:r>
  </w:p>
  <w:p w14:paraId="2A52C08A" w14:textId="566212DD" w:rsidR="001706C1" w:rsidRPr="008F3882" w:rsidRDefault="001706C1" w:rsidP="001706C1">
    <w:pPr>
      <w:contextualSpacing/>
      <w:rPr>
        <w:rFonts w:ascii="Times New Roman"/>
      </w:rPr>
    </w:pPr>
    <w:r w:rsidRPr="008F3882">
      <w:rPr>
        <w:rFonts w:ascii="Times New Roman"/>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CA4"/>
    <w:multiLevelType w:val="hybridMultilevel"/>
    <w:tmpl w:val="C55C0256"/>
    <w:lvl w:ilvl="0" w:tplc="1BEA53E8">
      <w:numFmt w:val="bullet"/>
      <w:pStyle w:val="Bullet4"/>
      <w:lvlText w:val="•"/>
      <w:lvlJc w:val="left"/>
      <w:pPr>
        <w:ind w:left="840" w:hanging="360"/>
      </w:pPr>
      <w:rPr>
        <w:rFonts w:ascii="Times New Roman" w:eastAsia="Times New Roman" w:hAnsi="Times New Roman" w:cs="Times New Roman"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5"/>
    <w:rsid w:val="0003548B"/>
    <w:rsid w:val="001361CE"/>
    <w:rsid w:val="001706C1"/>
    <w:rsid w:val="001C2078"/>
    <w:rsid w:val="00232013"/>
    <w:rsid w:val="00272DC0"/>
    <w:rsid w:val="003534C3"/>
    <w:rsid w:val="00564BC0"/>
    <w:rsid w:val="00642385"/>
    <w:rsid w:val="008077E0"/>
    <w:rsid w:val="008F3882"/>
    <w:rsid w:val="00A866C0"/>
    <w:rsid w:val="00AF3B18"/>
    <w:rsid w:val="00B26FF2"/>
    <w:rsid w:val="00CB2D58"/>
    <w:rsid w:val="00CF72BA"/>
    <w:rsid w:val="00DF3A41"/>
    <w:rsid w:val="00EE408A"/>
    <w:rsid w:val="00F71878"/>
    <w:rsid w:val="00FF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F825"/>
  <w15:chartTrackingRefBased/>
  <w15:docId w15:val="{76F0F8A3-9A88-4671-A61E-42D02D2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85"/>
    <w:pPr>
      <w:spacing w:after="0" w:line="240" w:lineRule="auto"/>
    </w:pPr>
    <w:rPr>
      <w:rFonts w:ascii="Arial" w:eastAsia="Times New Roman" w:hAnsi="Times New Roman" w:cs="Times New Roman"/>
      <w:sz w:val="24"/>
      <w:szCs w:val="24"/>
    </w:rPr>
  </w:style>
  <w:style w:type="paragraph" w:styleId="Heading1">
    <w:name w:val="heading 1"/>
    <w:basedOn w:val="Normal"/>
    <w:next w:val="Normal"/>
    <w:link w:val="Heading1Char"/>
    <w:uiPriority w:val="9"/>
    <w:qFormat/>
    <w:rsid w:val="00642385"/>
    <w:pPr>
      <w:keepNext/>
      <w:spacing w:before="120"/>
      <w:jc w:val="center"/>
      <w:outlineLvl w:val="0"/>
    </w:pPr>
    <w:rPr>
      <w:rFonts w:hAnsi="Arial"/>
      <w:b/>
      <w:bCs/>
      <w:kern w:val="32"/>
      <w:sz w:val="28"/>
      <w:szCs w:val="32"/>
    </w:rPr>
  </w:style>
  <w:style w:type="paragraph" w:styleId="Heading2">
    <w:name w:val="heading 2"/>
    <w:basedOn w:val="Normal"/>
    <w:next w:val="Normal"/>
    <w:link w:val="Heading2Char"/>
    <w:unhideWhenUsed/>
    <w:qFormat/>
    <w:rsid w:val="00642385"/>
    <w:pPr>
      <w:keepNext/>
      <w:spacing w:before="240" w:after="60"/>
      <w:outlineLvl w:val="1"/>
    </w:pPr>
    <w:rPr>
      <w:rFonts w:hAnsi="Arial"/>
      <w:b/>
      <w:bCs/>
      <w:iCs/>
      <w:szCs w:val="28"/>
    </w:rPr>
  </w:style>
  <w:style w:type="paragraph" w:styleId="Heading3">
    <w:name w:val="heading 3"/>
    <w:basedOn w:val="Normal"/>
    <w:next w:val="Normal"/>
    <w:link w:val="Heading3Char"/>
    <w:qFormat/>
    <w:rsid w:val="00642385"/>
    <w:pPr>
      <w:keepNext/>
      <w:widowControl w:val="0"/>
      <w:tabs>
        <w:tab w:val="left" w:pos="-720"/>
      </w:tabs>
      <w:suppressAutoHyphens/>
      <w:spacing w:line="218" w:lineRule="auto"/>
      <w:jc w:val="center"/>
      <w:outlineLvl w:val="2"/>
    </w:pPr>
    <w:rPr>
      <w:rFonts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5"/>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42385"/>
    <w:rPr>
      <w:rFonts w:ascii="Arial" w:eastAsia="Times New Roman" w:hAnsi="Arial" w:cs="Times New Roman"/>
      <w:b/>
      <w:bCs/>
      <w:iCs/>
      <w:sz w:val="24"/>
      <w:szCs w:val="28"/>
    </w:rPr>
  </w:style>
  <w:style w:type="character" w:customStyle="1" w:styleId="Heading3Char">
    <w:name w:val="Heading 3 Char"/>
    <w:basedOn w:val="DefaultParagraphFont"/>
    <w:link w:val="Heading3"/>
    <w:rsid w:val="00642385"/>
    <w:rPr>
      <w:rFonts w:ascii="Arial" w:eastAsia="Times New Roman" w:hAnsi="Arial" w:cs="Times New Roman"/>
      <w:snapToGrid w:val="0"/>
      <w:sz w:val="24"/>
      <w:szCs w:val="20"/>
    </w:rPr>
  </w:style>
  <w:style w:type="paragraph" w:customStyle="1" w:styleId="Style0">
    <w:name w:val="Style0"/>
    <w:rsid w:val="00642385"/>
    <w:pPr>
      <w:spacing w:after="0" w:line="240" w:lineRule="auto"/>
    </w:pPr>
    <w:rPr>
      <w:rFonts w:ascii="Arial" w:eastAsia="Times New Roman" w:hAnsi="Arial" w:cs="Times New Roman"/>
      <w:snapToGrid w:val="0"/>
      <w:sz w:val="24"/>
      <w:szCs w:val="20"/>
    </w:rPr>
  </w:style>
  <w:style w:type="paragraph" w:customStyle="1" w:styleId="Body1">
    <w:name w:val="Body 1"/>
    <w:basedOn w:val="Style0"/>
    <w:qFormat/>
    <w:rsid w:val="00642385"/>
    <w:pPr>
      <w:widowControl w:val="0"/>
      <w:tabs>
        <w:tab w:val="left" w:pos="90"/>
      </w:tabs>
      <w:ind w:left="90"/>
    </w:pPr>
    <w:rPr>
      <w:bCs/>
      <w:sz w:val="28"/>
    </w:rPr>
  </w:style>
  <w:style w:type="paragraph" w:customStyle="1" w:styleId="Bullet1">
    <w:name w:val="Bullet 1"/>
    <w:basedOn w:val="Body1"/>
    <w:qFormat/>
    <w:rsid w:val="00642385"/>
    <w:rPr>
      <w:sz w:val="24"/>
    </w:rPr>
  </w:style>
  <w:style w:type="paragraph" w:customStyle="1" w:styleId="Bullet2">
    <w:name w:val="Bullet 2"/>
    <w:basedOn w:val="EndnoteText"/>
    <w:qFormat/>
    <w:rsid w:val="00642385"/>
    <w:pPr>
      <w:widowControl w:val="0"/>
    </w:pPr>
    <w:rPr>
      <w:rFonts w:hAnsi="Arial"/>
      <w:snapToGrid w:val="0"/>
      <w:sz w:val="24"/>
    </w:rPr>
  </w:style>
  <w:style w:type="paragraph" w:customStyle="1" w:styleId="Body2">
    <w:name w:val="Body 2"/>
    <w:basedOn w:val="Heading3"/>
    <w:qFormat/>
    <w:rsid w:val="00642385"/>
    <w:pPr>
      <w:tabs>
        <w:tab w:val="clear" w:pos="-720"/>
        <w:tab w:val="left" w:pos="-810"/>
        <w:tab w:val="left" w:pos="360"/>
      </w:tabs>
      <w:spacing w:before="120"/>
      <w:ind w:left="360"/>
      <w:jc w:val="left"/>
    </w:pPr>
    <w:rPr>
      <w:sz w:val="28"/>
    </w:rPr>
  </w:style>
  <w:style w:type="paragraph" w:customStyle="1" w:styleId="Bullet3">
    <w:name w:val="Bullet 3"/>
    <w:basedOn w:val="Normal"/>
    <w:qFormat/>
    <w:rsid w:val="00642385"/>
    <w:rPr>
      <w:rFonts w:hAnsi="Arial"/>
    </w:rPr>
  </w:style>
  <w:style w:type="paragraph" w:customStyle="1" w:styleId="Bullet4">
    <w:name w:val="Bullet 4"/>
    <w:basedOn w:val="Normal"/>
    <w:qFormat/>
    <w:rsid w:val="00642385"/>
    <w:pPr>
      <w:widowControl w:val="0"/>
      <w:numPr>
        <w:numId w:val="1"/>
      </w:numPr>
      <w:tabs>
        <w:tab w:val="left" w:pos="1080"/>
      </w:tabs>
      <w:ind w:left="1080" w:hanging="630"/>
    </w:pPr>
    <w:rPr>
      <w:rFonts w:hAnsi="Arial" w:cs="Arial"/>
    </w:rPr>
  </w:style>
  <w:style w:type="paragraph" w:styleId="EndnoteText">
    <w:name w:val="endnote text"/>
    <w:basedOn w:val="Normal"/>
    <w:link w:val="EndnoteTextChar"/>
    <w:uiPriority w:val="99"/>
    <w:semiHidden/>
    <w:unhideWhenUsed/>
    <w:rsid w:val="00642385"/>
    <w:rPr>
      <w:sz w:val="20"/>
      <w:szCs w:val="20"/>
    </w:rPr>
  </w:style>
  <w:style w:type="character" w:customStyle="1" w:styleId="EndnoteTextChar">
    <w:name w:val="Endnote Text Char"/>
    <w:basedOn w:val="DefaultParagraphFont"/>
    <w:link w:val="EndnoteText"/>
    <w:uiPriority w:val="99"/>
    <w:semiHidden/>
    <w:rsid w:val="00642385"/>
    <w:rPr>
      <w:rFonts w:ascii="Arial" w:eastAsia="Times New Roman" w:hAnsi="Times New Roman" w:cs="Times New Roman"/>
      <w:sz w:val="20"/>
      <w:szCs w:val="20"/>
    </w:rPr>
  </w:style>
  <w:style w:type="paragraph" w:styleId="Header">
    <w:name w:val="header"/>
    <w:basedOn w:val="Normal"/>
    <w:link w:val="HeaderChar"/>
    <w:uiPriority w:val="99"/>
    <w:unhideWhenUsed/>
    <w:rsid w:val="00642385"/>
    <w:pPr>
      <w:tabs>
        <w:tab w:val="center" w:pos="4680"/>
        <w:tab w:val="right" w:pos="9360"/>
      </w:tabs>
    </w:pPr>
  </w:style>
  <w:style w:type="character" w:customStyle="1" w:styleId="HeaderChar">
    <w:name w:val="Header Char"/>
    <w:basedOn w:val="DefaultParagraphFont"/>
    <w:link w:val="Header"/>
    <w:uiPriority w:val="99"/>
    <w:rsid w:val="00642385"/>
    <w:rPr>
      <w:rFonts w:ascii="Arial" w:eastAsia="Times New Roman" w:hAnsi="Times New Roman" w:cs="Times New Roman"/>
      <w:sz w:val="24"/>
      <w:szCs w:val="24"/>
    </w:rPr>
  </w:style>
  <w:style w:type="paragraph" w:styleId="Footer">
    <w:name w:val="footer"/>
    <w:basedOn w:val="Normal"/>
    <w:link w:val="FooterChar"/>
    <w:uiPriority w:val="99"/>
    <w:unhideWhenUsed/>
    <w:rsid w:val="00642385"/>
    <w:pPr>
      <w:tabs>
        <w:tab w:val="center" w:pos="4680"/>
        <w:tab w:val="right" w:pos="9360"/>
      </w:tabs>
    </w:pPr>
  </w:style>
  <w:style w:type="character" w:customStyle="1" w:styleId="FooterChar">
    <w:name w:val="Footer Char"/>
    <w:basedOn w:val="DefaultParagraphFont"/>
    <w:link w:val="Footer"/>
    <w:uiPriority w:val="99"/>
    <w:rsid w:val="00642385"/>
    <w:rPr>
      <w:rFonts w:ascii="Arial" w:eastAsia="Times New Roman" w:hAnsi="Times New Roman" w:cs="Times New Roman"/>
      <w:sz w:val="24"/>
      <w:szCs w:val="24"/>
    </w:rPr>
  </w:style>
  <w:style w:type="paragraph" w:customStyle="1" w:styleId="Body4">
    <w:name w:val="Body 4"/>
    <w:basedOn w:val="Normal"/>
    <w:qFormat/>
    <w:rsid w:val="00642385"/>
    <w:pPr>
      <w:ind w:firstLine="450"/>
    </w:pPr>
    <w:rPr>
      <w:rFonts w:hAnsi="Arial" w:cs="Arial"/>
      <w:sz w:val="28"/>
      <w:szCs w:val="28"/>
    </w:rPr>
  </w:style>
  <w:style w:type="paragraph" w:customStyle="1" w:styleId="Body5">
    <w:name w:val="Body 5"/>
    <w:basedOn w:val="Body4"/>
    <w:qFormat/>
    <w:rsid w:val="0064238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DD8F4FEA-2E1D-4DC1-B404-1A4222EFB573}"/>
</file>

<file path=customXml/itemProps2.xml><?xml version="1.0" encoding="utf-8"?>
<ds:datastoreItem xmlns:ds="http://schemas.openxmlformats.org/officeDocument/2006/customXml" ds:itemID="{C2C1F71E-A165-40DB-AA8E-5CF0D2E89778}"/>
</file>

<file path=customXml/itemProps3.xml><?xml version="1.0" encoding="utf-8"?>
<ds:datastoreItem xmlns:ds="http://schemas.openxmlformats.org/officeDocument/2006/customXml" ds:itemID="{45B9B1EE-5372-4F0A-8059-A7AFCBEAD756}"/>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Jessica Gonzalez</cp:lastModifiedBy>
  <cp:revision>2</cp:revision>
  <cp:lastPrinted>2022-08-10T17:32:00Z</cp:lastPrinted>
  <dcterms:created xsi:type="dcterms:W3CDTF">2022-09-27T15:14:00Z</dcterms:created>
  <dcterms:modified xsi:type="dcterms:W3CDTF">2022-09-27T15:14:00Z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