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20E1" w14:textId="77777777" w:rsidR="00735E2F" w:rsidRPr="00647D60" w:rsidRDefault="00735E2F" w:rsidP="00735E2F">
      <w:pPr>
        <w:rPr>
          <w:color w:val="000000"/>
          <w:sz w:val="22"/>
        </w:rPr>
      </w:pPr>
      <w:r w:rsidRPr="00647D60">
        <w:rPr>
          <w:color w:val="000000"/>
          <w:sz w:val="22"/>
        </w:rPr>
        <w:t>January 17, 2019</w:t>
      </w:r>
    </w:p>
    <w:p w14:paraId="207332A1" w14:textId="487C4223" w:rsidR="00735E2F" w:rsidRDefault="00735E2F" w:rsidP="00D70CC9">
      <w:pPr>
        <w:rPr>
          <w:color w:val="000000"/>
          <w:sz w:val="22"/>
        </w:rPr>
      </w:pPr>
    </w:p>
    <w:p w14:paraId="62020FDB" w14:textId="042727EB" w:rsidR="00735E2F" w:rsidRDefault="00735E2F" w:rsidP="00D70CC9">
      <w:pPr>
        <w:rPr>
          <w:color w:val="000000"/>
          <w:sz w:val="22"/>
        </w:rPr>
      </w:pPr>
    </w:p>
    <w:p w14:paraId="739E4D57" w14:textId="77777777" w:rsidR="00735E2F" w:rsidRDefault="00735E2F" w:rsidP="00D70CC9">
      <w:pPr>
        <w:rPr>
          <w:color w:val="000000"/>
          <w:sz w:val="22"/>
        </w:rPr>
      </w:pPr>
    </w:p>
    <w:p w14:paraId="5E8ED14D" w14:textId="3475A622" w:rsidR="00D0332A" w:rsidRPr="00276E94" w:rsidRDefault="00D0332A" w:rsidP="00D70CC9">
      <w:pPr>
        <w:rPr>
          <w:color w:val="000000"/>
          <w:sz w:val="22"/>
        </w:rPr>
      </w:pPr>
      <w:r w:rsidRPr="00276E94">
        <w:rPr>
          <w:color w:val="000000"/>
          <w:sz w:val="22"/>
        </w:rPr>
        <w:fldChar w:fldCharType="begin"/>
      </w:r>
      <w:r w:rsidRPr="00276E94">
        <w:rPr>
          <w:color w:val="000000"/>
          <w:sz w:val="22"/>
        </w:rPr>
        <w:instrText xml:space="preserve"> MERGEFIELD IEHP_ID </w:instrText>
      </w:r>
      <w:r w:rsidRPr="00276E94">
        <w:rPr>
          <w:color w:val="000000"/>
          <w:sz w:val="22"/>
        </w:rPr>
        <w:fldChar w:fldCharType="separate"/>
      </w:r>
      <w:r w:rsidR="000921D3">
        <w:rPr>
          <w:noProof/>
          <w:color w:val="000000"/>
          <w:sz w:val="22"/>
        </w:rPr>
        <w:t>«IEHP_ID»</w:t>
      </w:r>
      <w:r w:rsidRPr="00276E94">
        <w:rPr>
          <w:color w:val="000000"/>
          <w:sz w:val="22"/>
        </w:rPr>
        <w:fldChar w:fldCharType="end"/>
      </w:r>
    </w:p>
    <w:p w14:paraId="303D00D2" w14:textId="1BF051F4" w:rsidR="00D0332A" w:rsidRPr="00276E94" w:rsidRDefault="00D0332A" w:rsidP="00D70CC9">
      <w:pPr>
        <w:rPr>
          <w:color w:val="000000"/>
          <w:sz w:val="22"/>
        </w:rPr>
      </w:pPr>
      <w:r w:rsidRPr="00276E94">
        <w:rPr>
          <w:color w:val="000000"/>
          <w:sz w:val="22"/>
        </w:rPr>
        <w:fldChar w:fldCharType="begin"/>
      </w:r>
      <w:r w:rsidRPr="00276E94">
        <w:rPr>
          <w:color w:val="000000"/>
          <w:sz w:val="22"/>
        </w:rPr>
        <w:instrText xml:space="preserve"> MERGEFIELD MED_NAME \*Caps</w:instrText>
      </w:r>
      <w:r w:rsidRPr="00276E94">
        <w:rPr>
          <w:color w:val="000000"/>
          <w:sz w:val="22"/>
        </w:rPr>
        <w:fldChar w:fldCharType="separate"/>
      </w:r>
      <w:r w:rsidR="000921D3">
        <w:rPr>
          <w:noProof/>
          <w:color w:val="000000"/>
          <w:sz w:val="22"/>
        </w:rPr>
        <w:t>«Med_Name»</w:t>
      </w:r>
      <w:r w:rsidRPr="00276E94">
        <w:rPr>
          <w:color w:val="000000"/>
          <w:sz w:val="22"/>
        </w:rPr>
        <w:fldChar w:fldCharType="end"/>
      </w:r>
    </w:p>
    <w:p w14:paraId="2F5545B1" w14:textId="734A659C" w:rsidR="00D0332A" w:rsidRPr="00276E94" w:rsidRDefault="00D0332A" w:rsidP="00D70CC9">
      <w:pPr>
        <w:rPr>
          <w:color w:val="000000"/>
          <w:sz w:val="22"/>
        </w:rPr>
      </w:pPr>
      <w:r w:rsidRPr="00276E94">
        <w:rPr>
          <w:color w:val="000000"/>
          <w:sz w:val="22"/>
        </w:rPr>
        <w:fldChar w:fldCharType="begin"/>
      </w:r>
      <w:r w:rsidRPr="00276E94">
        <w:rPr>
          <w:color w:val="000000"/>
          <w:sz w:val="22"/>
        </w:rPr>
        <w:instrText xml:space="preserve"> MERGEFIELD ADD_2\*Caps</w:instrText>
      </w:r>
      <w:r w:rsidRPr="00276E94">
        <w:rPr>
          <w:color w:val="000000"/>
          <w:sz w:val="22"/>
        </w:rPr>
        <w:fldChar w:fldCharType="separate"/>
      </w:r>
      <w:r w:rsidR="000921D3">
        <w:rPr>
          <w:noProof/>
          <w:color w:val="000000"/>
          <w:sz w:val="22"/>
        </w:rPr>
        <w:t>«Add_2»</w:t>
      </w:r>
      <w:r w:rsidRPr="00276E94">
        <w:rPr>
          <w:color w:val="000000"/>
          <w:sz w:val="22"/>
        </w:rPr>
        <w:fldChar w:fldCharType="end"/>
      </w:r>
      <w:r w:rsidRPr="00276E94">
        <w:rPr>
          <w:color w:val="000000"/>
          <w:sz w:val="22"/>
        </w:rPr>
        <w:t xml:space="preserve"> </w:t>
      </w:r>
      <w:r w:rsidRPr="00276E94">
        <w:rPr>
          <w:color w:val="000000"/>
          <w:sz w:val="22"/>
        </w:rPr>
        <w:fldChar w:fldCharType="begin"/>
      </w:r>
      <w:r w:rsidRPr="00276E94">
        <w:rPr>
          <w:color w:val="000000"/>
          <w:sz w:val="22"/>
        </w:rPr>
        <w:instrText xml:space="preserve"> MERGEFIELD ADD_1\*Caps </w:instrText>
      </w:r>
      <w:r w:rsidRPr="00276E94">
        <w:rPr>
          <w:color w:val="000000"/>
          <w:sz w:val="22"/>
        </w:rPr>
        <w:fldChar w:fldCharType="separate"/>
      </w:r>
      <w:r w:rsidR="000921D3">
        <w:rPr>
          <w:noProof/>
          <w:color w:val="000000"/>
          <w:sz w:val="22"/>
        </w:rPr>
        <w:t>«Add_1»</w:t>
      </w:r>
      <w:r w:rsidRPr="00276E94">
        <w:rPr>
          <w:color w:val="000000"/>
          <w:sz w:val="22"/>
        </w:rPr>
        <w:fldChar w:fldCharType="end"/>
      </w:r>
    </w:p>
    <w:p w14:paraId="755F6320" w14:textId="512A06BF" w:rsidR="00D0332A" w:rsidRPr="00276E94" w:rsidRDefault="00D0332A" w:rsidP="00D70CC9">
      <w:pPr>
        <w:rPr>
          <w:rFonts w:ascii="Arial" w:hAnsi="Arial" w:cs="Arial"/>
          <w:color w:val="000000"/>
          <w:sz w:val="22"/>
        </w:rPr>
      </w:pPr>
      <w:r w:rsidRPr="00276E94">
        <w:rPr>
          <w:color w:val="000000"/>
          <w:sz w:val="22"/>
        </w:rPr>
        <w:fldChar w:fldCharType="begin"/>
      </w:r>
      <w:r w:rsidRPr="00276E94">
        <w:rPr>
          <w:color w:val="000000"/>
          <w:sz w:val="22"/>
        </w:rPr>
        <w:instrText xml:space="preserve"> MERGEFIELD CITY\*Caps </w:instrText>
      </w:r>
      <w:r w:rsidRPr="00276E94">
        <w:rPr>
          <w:color w:val="000000"/>
          <w:sz w:val="22"/>
        </w:rPr>
        <w:fldChar w:fldCharType="separate"/>
      </w:r>
      <w:r w:rsidR="000921D3">
        <w:rPr>
          <w:noProof/>
          <w:color w:val="000000"/>
          <w:sz w:val="22"/>
        </w:rPr>
        <w:t>«City»</w:t>
      </w:r>
      <w:r w:rsidRPr="00276E94">
        <w:rPr>
          <w:color w:val="000000"/>
          <w:sz w:val="22"/>
        </w:rPr>
        <w:fldChar w:fldCharType="end"/>
      </w:r>
      <w:r w:rsidRPr="00276E94">
        <w:rPr>
          <w:color w:val="000000"/>
          <w:sz w:val="22"/>
        </w:rPr>
        <w:t xml:space="preserve">, </w:t>
      </w:r>
      <w:r w:rsidRPr="00276E94">
        <w:rPr>
          <w:color w:val="000000"/>
          <w:sz w:val="22"/>
        </w:rPr>
        <w:fldChar w:fldCharType="begin"/>
      </w:r>
      <w:r w:rsidRPr="00276E94">
        <w:rPr>
          <w:color w:val="000000"/>
          <w:sz w:val="22"/>
        </w:rPr>
        <w:instrText xml:space="preserve"> MERGEFIELD STATE </w:instrText>
      </w:r>
      <w:r w:rsidRPr="00276E94">
        <w:rPr>
          <w:color w:val="000000"/>
          <w:sz w:val="22"/>
        </w:rPr>
        <w:fldChar w:fldCharType="separate"/>
      </w:r>
      <w:r w:rsidR="000921D3">
        <w:rPr>
          <w:noProof/>
          <w:color w:val="000000"/>
          <w:sz w:val="22"/>
        </w:rPr>
        <w:t>«STATE»</w:t>
      </w:r>
      <w:r w:rsidRPr="00276E94">
        <w:rPr>
          <w:color w:val="000000"/>
          <w:sz w:val="22"/>
        </w:rPr>
        <w:fldChar w:fldCharType="end"/>
      </w:r>
      <w:r w:rsidRPr="00276E94">
        <w:rPr>
          <w:color w:val="000000"/>
          <w:sz w:val="22"/>
        </w:rPr>
        <w:t xml:space="preserve"> </w:t>
      </w:r>
      <w:r w:rsidR="009807C9">
        <w:rPr>
          <w:color w:val="000000"/>
          <w:sz w:val="22"/>
        </w:rPr>
        <w:fldChar w:fldCharType="begin"/>
      </w:r>
      <w:r w:rsidR="009807C9">
        <w:rPr>
          <w:color w:val="000000"/>
          <w:sz w:val="22"/>
        </w:rPr>
        <w:instrText xml:space="preserve"> MERGEFIELD Zip_code </w:instrText>
      </w:r>
      <w:r w:rsidR="009807C9">
        <w:rPr>
          <w:color w:val="000000"/>
          <w:sz w:val="22"/>
        </w:rPr>
        <w:fldChar w:fldCharType="separate"/>
      </w:r>
      <w:r w:rsidR="000921D3">
        <w:rPr>
          <w:noProof/>
          <w:color w:val="000000"/>
          <w:sz w:val="22"/>
        </w:rPr>
        <w:t>«Zip_code»</w:t>
      </w:r>
      <w:r w:rsidR="009807C9">
        <w:rPr>
          <w:color w:val="000000"/>
          <w:sz w:val="22"/>
        </w:rPr>
        <w:fldChar w:fldCharType="end"/>
      </w:r>
    </w:p>
    <w:p w14:paraId="676ABBEF" w14:textId="77777777" w:rsidR="00D0332A" w:rsidRPr="00276E94" w:rsidRDefault="00D0332A" w:rsidP="00AA09AA">
      <w:pPr>
        <w:rPr>
          <w:rFonts w:ascii="Arial" w:hAnsi="Arial" w:cs="Arial"/>
          <w:color w:val="000000"/>
          <w:sz w:val="22"/>
        </w:rPr>
      </w:pPr>
    </w:p>
    <w:p w14:paraId="395EDB42" w14:textId="333EF671" w:rsidR="00D0332A" w:rsidRPr="00647D60" w:rsidRDefault="00D0332A" w:rsidP="00D70CC9">
      <w:pPr>
        <w:rPr>
          <w:color w:val="000000"/>
          <w:sz w:val="22"/>
        </w:rPr>
      </w:pPr>
    </w:p>
    <w:p w14:paraId="070E40FB" w14:textId="3CA43B14" w:rsidR="00D0332A" w:rsidRPr="00276E94" w:rsidRDefault="00D0332A" w:rsidP="00D70CC9">
      <w:pPr>
        <w:rPr>
          <w:color w:val="000000"/>
          <w:sz w:val="22"/>
        </w:rPr>
      </w:pPr>
      <w:r w:rsidRPr="00276E94">
        <w:rPr>
          <w:color w:val="000000"/>
          <w:sz w:val="22"/>
        </w:rPr>
        <w:t xml:space="preserve">Dear </w:t>
      </w:r>
      <w:r w:rsidRPr="00276E94">
        <w:rPr>
          <w:color w:val="000000"/>
          <w:sz w:val="22"/>
        </w:rPr>
        <w:fldChar w:fldCharType="begin"/>
      </w:r>
      <w:r w:rsidRPr="00276E94">
        <w:rPr>
          <w:color w:val="000000"/>
          <w:sz w:val="22"/>
        </w:rPr>
        <w:instrText xml:space="preserve"> MERGEFIELD Greeting02\*Caps </w:instrText>
      </w:r>
      <w:r w:rsidRPr="00276E94">
        <w:rPr>
          <w:color w:val="000000"/>
          <w:sz w:val="22"/>
        </w:rPr>
        <w:fldChar w:fldCharType="separate"/>
      </w:r>
      <w:r w:rsidR="000921D3">
        <w:rPr>
          <w:noProof/>
          <w:color w:val="000000"/>
          <w:sz w:val="22"/>
        </w:rPr>
        <w:t>«Greeting02»</w:t>
      </w:r>
      <w:r w:rsidRPr="00276E94">
        <w:rPr>
          <w:color w:val="000000"/>
          <w:sz w:val="22"/>
        </w:rPr>
        <w:fldChar w:fldCharType="end"/>
      </w:r>
      <w:r w:rsidRPr="00276E94">
        <w:rPr>
          <w:color w:val="000000"/>
          <w:sz w:val="22"/>
        </w:rPr>
        <w:t>,</w:t>
      </w:r>
    </w:p>
    <w:p w14:paraId="48DF9408" w14:textId="77777777" w:rsidR="00D0332A" w:rsidRPr="00276E94" w:rsidRDefault="00D0332A" w:rsidP="00D70CC9">
      <w:pPr>
        <w:rPr>
          <w:color w:val="000000"/>
          <w:sz w:val="22"/>
        </w:rPr>
      </w:pPr>
    </w:p>
    <w:p w14:paraId="443ECF3F" w14:textId="6D09343A" w:rsidR="00A8456C" w:rsidRPr="00276E94" w:rsidRDefault="001C4347" w:rsidP="00D70CC9">
      <w:pPr>
        <w:rPr>
          <w:color w:val="000000"/>
          <w:sz w:val="22"/>
        </w:rPr>
      </w:pPr>
      <w:r w:rsidRPr="00276E94">
        <w:rPr>
          <w:color w:val="000000"/>
          <w:sz w:val="22"/>
        </w:rPr>
        <w:t xml:space="preserve">We’re writing to let you know that your </w:t>
      </w:r>
      <w:r w:rsidR="00A60DB4" w:rsidRPr="00276E94">
        <w:rPr>
          <w:color w:val="000000"/>
          <w:sz w:val="22"/>
        </w:rPr>
        <w:t xml:space="preserve">current Primary Care Doctor, Dr. </w:t>
      </w:r>
      <w:r w:rsidR="00A60DB4" w:rsidRPr="00276E94">
        <w:rPr>
          <w:color w:val="000000"/>
          <w:sz w:val="22"/>
        </w:rPr>
        <w:fldChar w:fldCharType="begin"/>
      </w:r>
      <w:r w:rsidR="00A60DB4" w:rsidRPr="00276E94">
        <w:rPr>
          <w:color w:val="000000"/>
          <w:sz w:val="22"/>
        </w:rPr>
        <w:instrText xml:space="preserve"> MERGEFIELD OLDPCPNAME</w:instrText>
      </w:r>
      <w:r w:rsidR="00121434" w:rsidRPr="00276E94">
        <w:rPr>
          <w:color w:val="000000"/>
          <w:sz w:val="22"/>
        </w:rPr>
        <w:instrText>\*Caps</w:instrText>
      </w:r>
      <w:r w:rsidR="00A60DB4" w:rsidRPr="00276E94">
        <w:rPr>
          <w:color w:val="000000"/>
          <w:sz w:val="22"/>
        </w:rPr>
        <w:instrText xml:space="preserve"> </w:instrText>
      </w:r>
      <w:r w:rsidR="00A60DB4" w:rsidRPr="00276E94">
        <w:rPr>
          <w:color w:val="000000"/>
          <w:sz w:val="22"/>
        </w:rPr>
        <w:fldChar w:fldCharType="separate"/>
      </w:r>
      <w:r w:rsidR="000921D3">
        <w:rPr>
          <w:noProof/>
          <w:color w:val="000000"/>
          <w:sz w:val="22"/>
        </w:rPr>
        <w:t>«OLDPCPNAME»</w:t>
      </w:r>
      <w:r w:rsidR="00A60DB4" w:rsidRPr="00276E94">
        <w:rPr>
          <w:color w:val="000000"/>
          <w:sz w:val="22"/>
        </w:rPr>
        <w:fldChar w:fldCharType="end"/>
      </w:r>
      <w:r w:rsidR="00D70CC9" w:rsidRPr="00276E94">
        <w:rPr>
          <w:color w:val="000000"/>
          <w:sz w:val="22"/>
        </w:rPr>
        <w:t xml:space="preserve">, located at </w:t>
      </w:r>
      <w:r w:rsidR="00D70CC9" w:rsidRPr="00276E94">
        <w:rPr>
          <w:color w:val="000000"/>
          <w:sz w:val="22"/>
        </w:rPr>
        <w:fldChar w:fldCharType="begin"/>
      </w:r>
      <w:r w:rsidR="00D70CC9" w:rsidRPr="00276E94">
        <w:rPr>
          <w:color w:val="000000"/>
          <w:sz w:val="22"/>
        </w:rPr>
        <w:instrText xml:space="preserve"> MERGEFIELD OldPCPAdd</w:instrText>
      </w:r>
      <w:r w:rsidR="00121434" w:rsidRPr="00276E94">
        <w:rPr>
          <w:color w:val="000000"/>
          <w:sz w:val="22"/>
        </w:rPr>
        <w:instrText>\*Caps</w:instrText>
      </w:r>
      <w:r w:rsidR="00D70CC9" w:rsidRPr="00276E94">
        <w:rPr>
          <w:color w:val="000000"/>
          <w:sz w:val="22"/>
        </w:rPr>
        <w:instrText xml:space="preserve"> </w:instrText>
      </w:r>
      <w:r w:rsidR="00D70CC9" w:rsidRPr="00276E94">
        <w:rPr>
          <w:color w:val="000000"/>
          <w:sz w:val="22"/>
        </w:rPr>
        <w:fldChar w:fldCharType="separate"/>
      </w:r>
      <w:r w:rsidR="000921D3">
        <w:rPr>
          <w:noProof/>
          <w:color w:val="000000"/>
          <w:sz w:val="22"/>
        </w:rPr>
        <w:t>«OldPCPAdd»</w:t>
      </w:r>
      <w:r w:rsidR="00D70CC9" w:rsidRPr="00276E94">
        <w:rPr>
          <w:color w:val="000000"/>
          <w:sz w:val="22"/>
        </w:rPr>
        <w:fldChar w:fldCharType="end"/>
      </w:r>
      <w:r w:rsidR="00D70CC9" w:rsidRPr="00276E94">
        <w:rPr>
          <w:color w:val="000000"/>
          <w:sz w:val="22"/>
        </w:rPr>
        <w:t xml:space="preserve">, </w:t>
      </w:r>
      <w:r w:rsidR="00D70CC9" w:rsidRPr="00276E94">
        <w:rPr>
          <w:color w:val="000000"/>
          <w:sz w:val="22"/>
        </w:rPr>
        <w:fldChar w:fldCharType="begin"/>
      </w:r>
      <w:r w:rsidR="00D70CC9" w:rsidRPr="00276E94">
        <w:rPr>
          <w:color w:val="000000"/>
          <w:sz w:val="22"/>
        </w:rPr>
        <w:instrText xml:space="preserve"> MERGEFIELD OldPCPCity</w:instrText>
      </w:r>
      <w:r w:rsidR="00121434" w:rsidRPr="00276E94">
        <w:rPr>
          <w:color w:val="000000"/>
          <w:sz w:val="22"/>
        </w:rPr>
        <w:instrText>\*Caps</w:instrText>
      </w:r>
      <w:r w:rsidR="00D70CC9" w:rsidRPr="00276E94">
        <w:rPr>
          <w:color w:val="000000"/>
          <w:sz w:val="22"/>
        </w:rPr>
        <w:instrText xml:space="preserve"> </w:instrText>
      </w:r>
      <w:r w:rsidR="00D70CC9" w:rsidRPr="00276E94">
        <w:rPr>
          <w:color w:val="000000"/>
          <w:sz w:val="22"/>
        </w:rPr>
        <w:fldChar w:fldCharType="separate"/>
      </w:r>
      <w:r w:rsidR="000921D3">
        <w:rPr>
          <w:noProof/>
          <w:color w:val="000000"/>
          <w:sz w:val="22"/>
        </w:rPr>
        <w:t>«OldPCPCity»</w:t>
      </w:r>
      <w:r w:rsidR="00D70CC9" w:rsidRPr="00276E94">
        <w:rPr>
          <w:color w:val="000000"/>
          <w:sz w:val="22"/>
        </w:rPr>
        <w:fldChar w:fldCharType="end"/>
      </w:r>
      <w:r w:rsidR="00A8456C" w:rsidRPr="00276E94">
        <w:rPr>
          <w:color w:val="000000"/>
          <w:sz w:val="22"/>
        </w:rPr>
        <w:t xml:space="preserve"> </w:t>
      </w:r>
      <w:r w:rsidRPr="00276E94">
        <w:rPr>
          <w:color w:val="000000"/>
          <w:sz w:val="22"/>
        </w:rPr>
        <w:t>will be leaving IEHP</w:t>
      </w:r>
      <w:r w:rsidR="006568DA" w:rsidRPr="00276E94">
        <w:rPr>
          <w:color w:val="000000"/>
          <w:sz w:val="22"/>
        </w:rPr>
        <w:t xml:space="preserve"> DualChoice Cal MediConnect Plan (Medicare-Medicaid Plan)</w:t>
      </w:r>
      <w:r w:rsidRPr="00276E94">
        <w:rPr>
          <w:color w:val="000000"/>
          <w:sz w:val="22"/>
        </w:rPr>
        <w:t xml:space="preserve"> as of </w:t>
      </w:r>
      <w:r w:rsidR="00A8456C" w:rsidRPr="00276E94">
        <w:rPr>
          <w:bCs/>
          <w:color w:val="000000"/>
          <w:sz w:val="22"/>
        </w:rPr>
        <w:fldChar w:fldCharType="begin"/>
      </w:r>
      <w:r w:rsidR="00A8456C" w:rsidRPr="00276E94">
        <w:rPr>
          <w:bCs/>
          <w:color w:val="000000"/>
          <w:sz w:val="22"/>
        </w:rPr>
        <w:instrText xml:space="preserve"> </w:instrText>
      </w:r>
      <w:r w:rsidR="00A8456C" w:rsidRPr="00121434">
        <w:rPr>
          <w:b/>
          <w:bCs/>
          <w:color w:val="000000"/>
          <w:sz w:val="22"/>
        </w:rPr>
        <w:instrText>MERGEFIELD mleffec</w:instrText>
      </w:r>
      <w:r w:rsidR="00A8456C" w:rsidRPr="00276E94">
        <w:rPr>
          <w:bCs/>
          <w:color w:val="000000"/>
          <w:sz w:val="22"/>
        </w:rPr>
        <w:instrText xml:space="preserve"> </w:instrText>
      </w:r>
      <w:r w:rsidR="00A8456C" w:rsidRPr="00276E94">
        <w:rPr>
          <w:bCs/>
          <w:color w:val="000000"/>
          <w:sz w:val="22"/>
        </w:rPr>
        <w:fldChar w:fldCharType="separate"/>
      </w:r>
      <w:r w:rsidR="000921D3">
        <w:rPr>
          <w:bCs/>
          <w:noProof/>
          <w:color w:val="000000"/>
          <w:sz w:val="22"/>
        </w:rPr>
        <w:t>«mleffec»</w:t>
      </w:r>
      <w:r w:rsidR="00A8456C" w:rsidRPr="00276E94">
        <w:rPr>
          <w:bCs/>
          <w:color w:val="000000"/>
          <w:sz w:val="22"/>
        </w:rPr>
        <w:fldChar w:fldCharType="end"/>
      </w:r>
      <w:r w:rsidRPr="00276E94">
        <w:rPr>
          <w:color w:val="000000"/>
          <w:sz w:val="22"/>
        </w:rPr>
        <w:t>.</w:t>
      </w:r>
      <w:r w:rsidR="00D0332A" w:rsidRPr="00276E94">
        <w:rPr>
          <w:color w:val="000000"/>
          <w:sz w:val="22"/>
        </w:rPr>
        <w:t xml:space="preserve"> </w:t>
      </w:r>
    </w:p>
    <w:p w14:paraId="38A183A5" w14:textId="77777777" w:rsidR="005559D7" w:rsidRPr="00276E94" w:rsidRDefault="005559D7" w:rsidP="00651F30">
      <w:pPr>
        <w:spacing w:before="240" w:after="120"/>
        <w:rPr>
          <w:b/>
          <w:color w:val="000000"/>
        </w:rPr>
      </w:pPr>
      <w:r w:rsidRPr="00276E94">
        <w:rPr>
          <w:b/>
          <w:color w:val="000000"/>
        </w:rPr>
        <w:t xml:space="preserve">What does this change mean to you? </w:t>
      </w:r>
    </w:p>
    <w:p w14:paraId="27443007" w14:textId="0C876855" w:rsidR="005559D7" w:rsidRPr="00276E94" w:rsidRDefault="00D0332A" w:rsidP="00651F30">
      <w:pPr>
        <w:spacing w:after="240"/>
        <w:rPr>
          <w:color w:val="000000"/>
          <w:sz w:val="22"/>
        </w:rPr>
      </w:pPr>
      <w:r w:rsidRPr="00276E94">
        <w:rPr>
          <w:color w:val="000000"/>
          <w:sz w:val="22"/>
        </w:rPr>
        <w:t xml:space="preserve">To </w:t>
      </w:r>
      <w:r w:rsidR="00A8456C" w:rsidRPr="00276E94">
        <w:rPr>
          <w:color w:val="000000"/>
          <w:sz w:val="22"/>
        </w:rPr>
        <w:t>make sure there will be no break in your care</w:t>
      </w:r>
      <w:r w:rsidRPr="00276E94">
        <w:rPr>
          <w:color w:val="000000"/>
          <w:sz w:val="22"/>
        </w:rPr>
        <w:t xml:space="preserve">, </w:t>
      </w:r>
      <w:r w:rsidR="001C4347" w:rsidRPr="00276E94">
        <w:rPr>
          <w:color w:val="000000"/>
          <w:sz w:val="22"/>
        </w:rPr>
        <w:t xml:space="preserve">IEHP </w:t>
      </w:r>
      <w:r w:rsidR="006568DA" w:rsidRPr="00276E94">
        <w:rPr>
          <w:color w:val="000000"/>
          <w:sz w:val="22"/>
        </w:rPr>
        <w:t xml:space="preserve">DualChoice </w:t>
      </w:r>
      <w:r w:rsidR="001C4347" w:rsidRPr="00276E94">
        <w:rPr>
          <w:color w:val="000000"/>
          <w:sz w:val="22"/>
        </w:rPr>
        <w:t>has</w:t>
      </w:r>
      <w:r w:rsidRPr="00276E94">
        <w:rPr>
          <w:color w:val="000000"/>
          <w:sz w:val="22"/>
        </w:rPr>
        <w:t xml:space="preserve"> assigned a new Primary Care Doctor</w:t>
      </w:r>
      <w:r w:rsidR="001C4347" w:rsidRPr="00276E94">
        <w:rPr>
          <w:color w:val="000000"/>
          <w:sz w:val="22"/>
        </w:rPr>
        <w:t xml:space="preserve">, Dr. </w:t>
      </w:r>
      <w:r w:rsidR="00121434">
        <w:rPr>
          <w:sz w:val="22"/>
        </w:rPr>
        <w:fldChar w:fldCharType="begin"/>
      </w:r>
      <w:r w:rsidR="00121434">
        <w:rPr>
          <w:sz w:val="22"/>
        </w:rPr>
        <w:instrText xml:space="preserve"> MERGEFIELD NEWPCPNAME\*Caps </w:instrText>
      </w:r>
      <w:r w:rsidR="00121434">
        <w:rPr>
          <w:sz w:val="22"/>
        </w:rPr>
        <w:fldChar w:fldCharType="separate"/>
      </w:r>
      <w:r w:rsidR="00121434">
        <w:rPr>
          <w:noProof/>
          <w:sz w:val="22"/>
        </w:rPr>
        <w:t>«Newpcpname»</w:t>
      </w:r>
      <w:r w:rsidR="00121434">
        <w:rPr>
          <w:sz w:val="22"/>
        </w:rPr>
        <w:fldChar w:fldCharType="end"/>
      </w:r>
      <w:r w:rsidRPr="00276E94">
        <w:rPr>
          <w:color w:val="000000"/>
          <w:sz w:val="22"/>
        </w:rPr>
        <w:t>.</w:t>
      </w:r>
      <w:r w:rsidR="00FB43A8" w:rsidRPr="00276E94">
        <w:rPr>
          <w:color w:val="000000"/>
          <w:sz w:val="22"/>
        </w:rPr>
        <w:t xml:space="preserve"> </w:t>
      </w:r>
      <w:r w:rsidR="00C72888" w:rsidRPr="00276E94">
        <w:rPr>
          <w:color w:val="000000"/>
          <w:sz w:val="22"/>
        </w:rPr>
        <w:t xml:space="preserve">If you wish to change </w:t>
      </w:r>
      <w:r w:rsidR="00A8456C" w:rsidRPr="00276E94">
        <w:rPr>
          <w:color w:val="000000"/>
          <w:sz w:val="22"/>
        </w:rPr>
        <w:t>your</w:t>
      </w:r>
      <w:r w:rsidR="001C4347" w:rsidRPr="00276E94">
        <w:rPr>
          <w:color w:val="000000"/>
          <w:sz w:val="22"/>
        </w:rPr>
        <w:t xml:space="preserve"> new</w:t>
      </w:r>
      <w:r w:rsidR="00C72888" w:rsidRPr="00276E94">
        <w:rPr>
          <w:color w:val="000000"/>
          <w:sz w:val="22"/>
        </w:rPr>
        <w:t xml:space="preserve"> Doctor, please go to My </w:t>
      </w:r>
      <w:r w:rsidR="00345679" w:rsidRPr="00276E94">
        <w:rPr>
          <w:color w:val="000000"/>
          <w:sz w:val="22"/>
        </w:rPr>
        <w:t xml:space="preserve">IEHP </w:t>
      </w:r>
      <w:r w:rsidR="00C72888" w:rsidRPr="00276E94">
        <w:rPr>
          <w:color w:val="000000"/>
          <w:sz w:val="22"/>
        </w:rPr>
        <w:t xml:space="preserve">Health Account at </w:t>
      </w:r>
      <w:r w:rsidR="00C72888" w:rsidRPr="00276E94">
        <w:rPr>
          <w:i/>
          <w:color w:val="000000"/>
          <w:sz w:val="22"/>
        </w:rPr>
        <w:t>www.iehp.org</w:t>
      </w:r>
      <w:r w:rsidR="00C72888" w:rsidRPr="00276E94">
        <w:rPr>
          <w:color w:val="000000"/>
          <w:sz w:val="22"/>
        </w:rPr>
        <w:t xml:space="preserve"> or call IEHP </w:t>
      </w:r>
      <w:r w:rsidR="006568DA" w:rsidRPr="00276E94">
        <w:rPr>
          <w:color w:val="000000"/>
          <w:sz w:val="22"/>
        </w:rPr>
        <w:t xml:space="preserve">DualChoice </w:t>
      </w:r>
      <w:r w:rsidR="00C72888" w:rsidRPr="00276E94">
        <w:rPr>
          <w:color w:val="000000"/>
          <w:sz w:val="22"/>
        </w:rPr>
        <w:t xml:space="preserve">Member Services. </w:t>
      </w:r>
    </w:p>
    <w:p w14:paraId="7DF34346" w14:textId="4783E2E6" w:rsidR="00D0332A" w:rsidRPr="00276E94" w:rsidRDefault="00D0332A" w:rsidP="00651F30">
      <w:pPr>
        <w:spacing w:after="240"/>
        <w:rPr>
          <w:color w:val="000000"/>
          <w:sz w:val="22"/>
        </w:rPr>
      </w:pPr>
      <w:r w:rsidRPr="00276E94">
        <w:rPr>
          <w:color w:val="000000"/>
          <w:sz w:val="22"/>
        </w:rPr>
        <w:t xml:space="preserve">Listed below are Dr. </w:t>
      </w:r>
      <w:r w:rsidRPr="00276E94">
        <w:rPr>
          <w:color w:val="000000"/>
          <w:sz w:val="22"/>
        </w:rPr>
        <w:fldChar w:fldCharType="begin"/>
      </w:r>
      <w:r w:rsidRPr="00276E94">
        <w:rPr>
          <w:color w:val="000000"/>
          <w:sz w:val="22"/>
        </w:rPr>
        <w:instrText xml:space="preserve"> MERGEFIELD NEWPCPNAME</w:instrText>
      </w:r>
      <w:r w:rsidR="00121434">
        <w:rPr>
          <w:sz w:val="22"/>
        </w:rPr>
        <w:instrText>\*Caps</w:instrText>
      </w:r>
      <w:r w:rsidRPr="00276E94">
        <w:rPr>
          <w:color w:val="000000"/>
          <w:sz w:val="22"/>
        </w:rPr>
        <w:instrText xml:space="preserve"> </w:instrText>
      </w:r>
      <w:r w:rsidRPr="00276E94">
        <w:rPr>
          <w:color w:val="000000"/>
          <w:sz w:val="22"/>
        </w:rPr>
        <w:fldChar w:fldCharType="separate"/>
      </w:r>
      <w:r w:rsidR="000921D3">
        <w:rPr>
          <w:noProof/>
          <w:color w:val="000000"/>
          <w:sz w:val="22"/>
        </w:rPr>
        <w:t>«NEWPCPNAME»</w:t>
      </w:r>
      <w:r w:rsidRPr="00276E94">
        <w:rPr>
          <w:color w:val="000000"/>
          <w:sz w:val="22"/>
        </w:rPr>
        <w:fldChar w:fldCharType="end"/>
      </w:r>
      <w:r w:rsidRPr="00276E94">
        <w:rPr>
          <w:color w:val="000000"/>
          <w:sz w:val="22"/>
        </w:rPr>
        <w:t>’s office location</w:t>
      </w:r>
      <w:r w:rsidR="00C72888" w:rsidRPr="00276E94">
        <w:rPr>
          <w:color w:val="000000"/>
          <w:sz w:val="22"/>
        </w:rPr>
        <w:t>,</w:t>
      </w:r>
      <w:r w:rsidRPr="00276E94">
        <w:rPr>
          <w:color w:val="000000"/>
          <w:sz w:val="22"/>
        </w:rPr>
        <w:t xml:space="preserve"> and the name and address of the hospital </w:t>
      </w:r>
      <w:r w:rsidR="00C72888" w:rsidRPr="00276E94">
        <w:rPr>
          <w:color w:val="000000"/>
          <w:sz w:val="22"/>
        </w:rPr>
        <w:t>where you should go</w:t>
      </w:r>
      <w:r w:rsidRPr="00276E94">
        <w:rPr>
          <w:color w:val="000000"/>
          <w:sz w:val="22"/>
        </w:rPr>
        <w:t xml:space="preserve"> to </w:t>
      </w:r>
      <w:r w:rsidR="00C72888" w:rsidRPr="00276E94">
        <w:rPr>
          <w:color w:val="000000"/>
          <w:sz w:val="22"/>
        </w:rPr>
        <w:t xml:space="preserve">get </w:t>
      </w:r>
      <w:r w:rsidRPr="00276E94">
        <w:rPr>
          <w:color w:val="000000"/>
          <w:sz w:val="22"/>
        </w:rPr>
        <w:t>care.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4608"/>
      </w:tblGrid>
      <w:tr w:rsidR="00D0332A" w:rsidRPr="00276E94" w14:paraId="692F77C1" w14:textId="77777777">
        <w:tc>
          <w:tcPr>
            <w:tcW w:w="4608" w:type="dxa"/>
          </w:tcPr>
          <w:p w14:paraId="7868C040" w14:textId="29A4730A" w:rsidR="00D0332A" w:rsidRPr="00276E94" w:rsidRDefault="00D0332A" w:rsidP="00D70CC9">
            <w:pPr>
              <w:jc w:val="both"/>
              <w:rPr>
                <w:color w:val="000000"/>
                <w:sz w:val="22"/>
                <w:u w:val="single"/>
              </w:rPr>
            </w:pPr>
            <w:r w:rsidRPr="00276E94">
              <w:rPr>
                <w:color w:val="000000"/>
                <w:sz w:val="22"/>
                <w:u w:val="single"/>
              </w:rPr>
              <w:t xml:space="preserve">Dr. </w:t>
            </w:r>
            <w:r w:rsidRPr="00276E94">
              <w:rPr>
                <w:color w:val="000000"/>
                <w:sz w:val="22"/>
                <w:u w:val="single"/>
              </w:rPr>
              <w:fldChar w:fldCharType="begin"/>
            </w:r>
            <w:r w:rsidRPr="00276E94">
              <w:rPr>
                <w:color w:val="000000"/>
                <w:sz w:val="22"/>
                <w:u w:val="single"/>
              </w:rPr>
              <w:instrText xml:space="preserve"> MERGEFIELD NEWPCPNAME</w:instrText>
            </w:r>
            <w:r w:rsidR="00121434">
              <w:rPr>
                <w:sz w:val="22"/>
              </w:rPr>
              <w:instrText>\*Caps</w:instrText>
            </w:r>
            <w:r w:rsidRPr="00276E94">
              <w:rPr>
                <w:color w:val="000000"/>
                <w:sz w:val="22"/>
                <w:u w:val="single"/>
              </w:rPr>
              <w:instrText xml:space="preserve"> </w:instrText>
            </w:r>
            <w:r w:rsidRPr="00276E94">
              <w:rPr>
                <w:color w:val="000000"/>
                <w:sz w:val="22"/>
                <w:u w:val="single"/>
              </w:rPr>
              <w:fldChar w:fldCharType="separate"/>
            </w:r>
            <w:r w:rsidR="000921D3">
              <w:rPr>
                <w:noProof/>
                <w:color w:val="000000"/>
                <w:sz w:val="22"/>
                <w:u w:val="single"/>
              </w:rPr>
              <w:t>«NEWPCPNAME»</w:t>
            </w:r>
            <w:r w:rsidRPr="00276E94">
              <w:rPr>
                <w:color w:val="000000"/>
                <w:sz w:val="22"/>
                <w:u w:val="single"/>
              </w:rPr>
              <w:fldChar w:fldCharType="end"/>
            </w:r>
          </w:p>
        </w:tc>
        <w:tc>
          <w:tcPr>
            <w:tcW w:w="4608" w:type="dxa"/>
          </w:tcPr>
          <w:p w14:paraId="65A43FC6" w14:textId="2AF13142" w:rsidR="00D0332A" w:rsidRPr="00276E94" w:rsidRDefault="00D0332A" w:rsidP="00D70CC9">
            <w:pPr>
              <w:jc w:val="both"/>
              <w:rPr>
                <w:color w:val="000000"/>
                <w:sz w:val="22"/>
                <w:u w:val="single"/>
              </w:rPr>
            </w:pPr>
            <w:r w:rsidRPr="00276E94">
              <w:rPr>
                <w:color w:val="000000"/>
                <w:sz w:val="22"/>
                <w:u w:val="single"/>
              </w:rPr>
              <w:fldChar w:fldCharType="begin"/>
            </w:r>
            <w:r w:rsidRPr="00276E94">
              <w:rPr>
                <w:color w:val="000000"/>
                <w:sz w:val="22"/>
                <w:u w:val="single"/>
              </w:rPr>
              <w:instrText xml:space="preserve"> MERGEFIELD NewHos</w:instrText>
            </w:r>
            <w:r w:rsidR="00121434">
              <w:rPr>
                <w:sz w:val="22"/>
              </w:rPr>
              <w:instrText>\*Caps</w:instrText>
            </w:r>
            <w:r w:rsidRPr="00276E94">
              <w:rPr>
                <w:color w:val="000000"/>
                <w:sz w:val="22"/>
                <w:u w:val="single"/>
              </w:rPr>
              <w:instrText xml:space="preserve"> </w:instrText>
            </w:r>
            <w:r w:rsidRPr="00276E94">
              <w:rPr>
                <w:color w:val="000000"/>
                <w:sz w:val="22"/>
                <w:u w:val="single"/>
              </w:rPr>
              <w:fldChar w:fldCharType="separate"/>
            </w:r>
            <w:r w:rsidR="000921D3">
              <w:rPr>
                <w:noProof/>
                <w:color w:val="000000"/>
                <w:sz w:val="22"/>
                <w:u w:val="single"/>
              </w:rPr>
              <w:t>«NewHos»</w:t>
            </w:r>
            <w:r w:rsidRPr="00276E94">
              <w:rPr>
                <w:color w:val="000000"/>
                <w:sz w:val="22"/>
                <w:u w:val="single"/>
              </w:rPr>
              <w:fldChar w:fldCharType="end"/>
            </w:r>
          </w:p>
        </w:tc>
      </w:tr>
      <w:tr w:rsidR="00D0332A" w:rsidRPr="00276E94" w14:paraId="17F1D801" w14:textId="77777777">
        <w:tc>
          <w:tcPr>
            <w:tcW w:w="4608" w:type="dxa"/>
          </w:tcPr>
          <w:p w14:paraId="5D12055F" w14:textId="24DE062D" w:rsidR="00D0332A" w:rsidRPr="00276E94" w:rsidRDefault="00233276" w:rsidP="00D70CC9">
            <w:pPr>
              <w:jc w:val="both"/>
              <w:rPr>
                <w:color w:val="000000"/>
                <w:sz w:val="22"/>
              </w:rPr>
            </w:pP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 NewPAdd</w:instrText>
            </w:r>
            <w:r w:rsidR="00121434">
              <w:rPr>
                <w:sz w:val="22"/>
              </w:rPr>
              <w:instrText>\*Caps</w:instrText>
            </w:r>
            <w:r w:rsidRPr="00276E94">
              <w:rPr>
                <w:color w:val="000000"/>
                <w:sz w:val="22"/>
              </w:rPr>
              <w:instrText xml:space="preserve">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0921D3">
              <w:rPr>
                <w:noProof/>
                <w:color w:val="000000"/>
                <w:sz w:val="22"/>
              </w:rPr>
              <w:t>«NewPAdd»</w:t>
            </w:r>
            <w:r w:rsidRPr="00276E94">
              <w:rPr>
                <w:color w:val="000000"/>
                <w:sz w:val="22"/>
              </w:rPr>
              <w:fldChar w:fldCharType="end"/>
            </w:r>
            <w:r w:rsidR="00D0332A" w:rsidRPr="00276E94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608" w:type="dxa"/>
          </w:tcPr>
          <w:p w14:paraId="1764FAAF" w14:textId="01FB6EF2" w:rsidR="00D0332A" w:rsidRPr="00276E94" w:rsidRDefault="00D0332A" w:rsidP="00D70CC9">
            <w:pPr>
              <w:jc w:val="both"/>
              <w:rPr>
                <w:color w:val="000000"/>
                <w:sz w:val="22"/>
              </w:rPr>
            </w:pP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NewHosAdd</w:instrText>
            </w:r>
            <w:r w:rsidR="00121434">
              <w:rPr>
                <w:sz w:val="22"/>
              </w:rPr>
              <w:instrText>\*Caps</w:instrText>
            </w:r>
            <w:r w:rsidRPr="00276E94">
              <w:rPr>
                <w:color w:val="000000"/>
                <w:sz w:val="22"/>
              </w:rPr>
              <w:instrText xml:space="preserve">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0921D3">
              <w:rPr>
                <w:noProof/>
                <w:color w:val="000000"/>
                <w:sz w:val="22"/>
              </w:rPr>
              <w:t>«NewHosAdd»</w:t>
            </w:r>
            <w:r w:rsidRPr="00276E94">
              <w:rPr>
                <w:color w:val="000000"/>
                <w:sz w:val="22"/>
              </w:rPr>
              <w:fldChar w:fldCharType="end"/>
            </w:r>
            <w:r w:rsidRPr="00276E94">
              <w:rPr>
                <w:color w:val="000000"/>
                <w:sz w:val="22"/>
              </w:rPr>
              <w:t xml:space="preserve"> </w:t>
            </w:r>
          </w:p>
        </w:tc>
      </w:tr>
      <w:tr w:rsidR="00D0332A" w:rsidRPr="00276E94" w14:paraId="09237261" w14:textId="77777777">
        <w:tc>
          <w:tcPr>
            <w:tcW w:w="4608" w:type="dxa"/>
          </w:tcPr>
          <w:p w14:paraId="33F85C54" w14:textId="749FA105" w:rsidR="00D0332A" w:rsidRPr="00276E94" w:rsidRDefault="00D0332A" w:rsidP="00D70CC9">
            <w:pPr>
              <w:jc w:val="both"/>
              <w:rPr>
                <w:color w:val="000000"/>
                <w:sz w:val="22"/>
              </w:rPr>
            </w:pP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NewPCity</w:instrText>
            </w:r>
            <w:r w:rsidR="00121434">
              <w:rPr>
                <w:sz w:val="22"/>
              </w:rPr>
              <w:instrText>\*Caps</w:instrText>
            </w:r>
            <w:r w:rsidRPr="00276E94">
              <w:rPr>
                <w:color w:val="000000"/>
                <w:sz w:val="22"/>
              </w:rPr>
              <w:instrText xml:space="preserve">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0921D3">
              <w:rPr>
                <w:noProof/>
                <w:color w:val="000000"/>
                <w:sz w:val="22"/>
              </w:rPr>
              <w:t>«NewPCity»</w:t>
            </w:r>
            <w:r w:rsidRPr="00276E94">
              <w:rPr>
                <w:color w:val="000000"/>
                <w:sz w:val="22"/>
              </w:rPr>
              <w:fldChar w:fldCharType="end"/>
            </w:r>
            <w:r w:rsidRPr="00276E94">
              <w:rPr>
                <w:color w:val="000000"/>
                <w:sz w:val="22"/>
              </w:rPr>
              <w:t xml:space="preserve">, </w:t>
            </w: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NewPState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0921D3">
              <w:rPr>
                <w:noProof/>
                <w:color w:val="000000"/>
                <w:sz w:val="22"/>
              </w:rPr>
              <w:t>«NewPState»</w:t>
            </w:r>
            <w:r w:rsidRPr="00276E94">
              <w:rPr>
                <w:color w:val="000000"/>
                <w:sz w:val="22"/>
              </w:rPr>
              <w:fldChar w:fldCharType="end"/>
            </w:r>
            <w:r w:rsidRPr="00276E94">
              <w:rPr>
                <w:color w:val="000000"/>
                <w:sz w:val="22"/>
              </w:rPr>
              <w:t xml:space="preserve"> </w:t>
            </w: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NewPZip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0921D3">
              <w:rPr>
                <w:noProof/>
                <w:color w:val="000000"/>
                <w:sz w:val="22"/>
              </w:rPr>
              <w:t>«NewPZip»</w:t>
            </w:r>
            <w:r w:rsidRPr="00276E94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4608" w:type="dxa"/>
          </w:tcPr>
          <w:p w14:paraId="59FAE4AC" w14:textId="25DBF5B5" w:rsidR="00D0332A" w:rsidRPr="00276E94" w:rsidRDefault="00D0332A" w:rsidP="00D70CC9">
            <w:pPr>
              <w:jc w:val="both"/>
              <w:rPr>
                <w:color w:val="000000"/>
                <w:sz w:val="22"/>
              </w:rPr>
            </w:pP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NewHosCity</w:instrText>
            </w:r>
            <w:r w:rsidR="00121434">
              <w:rPr>
                <w:sz w:val="22"/>
              </w:rPr>
              <w:instrText>\*Caps</w:instrText>
            </w:r>
            <w:r w:rsidRPr="00276E94">
              <w:rPr>
                <w:color w:val="000000"/>
                <w:sz w:val="22"/>
              </w:rPr>
              <w:instrText xml:space="preserve">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0921D3">
              <w:rPr>
                <w:noProof/>
                <w:color w:val="000000"/>
                <w:sz w:val="22"/>
              </w:rPr>
              <w:t>«NewHosCity»</w:t>
            </w:r>
            <w:r w:rsidRPr="00276E94">
              <w:rPr>
                <w:color w:val="000000"/>
                <w:sz w:val="22"/>
              </w:rPr>
              <w:fldChar w:fldCharType="end"/>
            </w:r>
            <w:r w:rsidRPr="00276E94">
              <w:rPr>
                <w:color w:val="000000"/>
                <w:sz w:val="22"/>
              </w:rPr>
              <w:t xml:space="preserve">, </w:t>
            </w: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NewHosSte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0921D3">
              <w:rPr>
                <w:noProof/>
                <w:color w:val="000000"/>
                <w:sz w:val="22"/>
              </w:rPr>
              <w:t>«NewHosSte»</w:t>
            </w:r>
            <w:r w:rsidRPr="00276E94">
              <w:rPr>
                <w:color w:val="000000"/>
                <w:sz w:val="22"/>
              </w:rPr>
              <w:fldChar w:fldCharType="end"/>
            </w:r>
            <w:r w:rsidRPr="00276E94">
              <w:rPr>
                <w:color w:val="000000"/>
                <w:sz w:val="22"/>
              </w:rPr>
              <w:t xml:space="preserve"> </w:t>
            </w: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NewHosZip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0921D3">
              <w:rPr>
                <w:noProof/>
                <w:color w:val="000000"/>
                <w:sz w:val="22"/>
              </w:rPr>
              <w:t>«NewHosZip»</w:t>
            </w:r>
            <w:r w:rsidRPr="00276E94">
              <w:rPr>
                <w:color w:val="000000"/>
                <w:sz w:val="22"/>
              </w:rPr>
              <w:fldChar w:fldCharType="end"/>
            </w:r>
          </w:p>
        </w:tc>
      </w:tr>
      <w:tr w:rsidR="00D0332A" w:rsidRPr="00276E94" w14:paraId="256833F4" w14:textId="77777777" w:rsidTr="00A8456C">
        <w:trPr>
          <w:trHeight w:val="225"/>
        </w:trPr>
        <w:tc>
          <w:tcPr>
            <w:tcW w:w="4608" w:type="dxa"/>
          </w:tcPr>
          <w:p w14:paraId="2FE7A930" w14:textId="6831A325" w:rsidR="00D0332A" w:rsidRPr="00276E94" w:rsidRDefault="00D0332A" w:rsidP="00D70CC9">
            <w:pPr>
              <w:jc w:val="both"/>
              <w:rPr>
                <w:color w:val="000000"/>
                <w:sz w:val="22"/>
              </w:rPr>
            </w:pP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NewPPhone\#(###)###-####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0921D3">
              <w:rPr>
                <w:noProof/>
                <w:color w:val="000000"/>
                <w:sz w:val="22"/>
              </w:rPr>
              <w:t>«NewPPhone»</w:t>
            </w:r>
            <w:r w:rsidRPr="00276E94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4608" w:type="dxa"/>
          </w:tcPr>
          <w:p w14:paraId="655267E2" w14:textId="12B68676" w:rsidR="00D0332A" w:rsidRPr="00276E94" w:rsidRDefault="00D0332A" w:rsidP="00D70CC9">
            <w:pPr>
              <w:jc w:val="both"/>
              <w:rPr>
                <w:color w:val="000000"/>
                <w:sz w:val="22"/>
              </w:rPr>
            </w:pP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NewHosPhne\#(###)###-####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0921D3">
              <w:rPr>
                <w:noProof/>
                <w:color w:val="000000"/>
                <w:sz w:val="22"/>
              </w:rPr>
              <w:t>«NewHosPhne»</w:t>
            </w:r>
            <w:r w:rsidRPr="00276E94">
              <w:rPr>
                <w:color w:val="000000"/>
                <w:sz w:val="22"/>
              </w:rPr>
              <w:fldChar w:fldCharType="end"/>
            </w:r>
          </w:p>
        </w:tc>
      </w:tr>
    </w:tbl>
    <w:p w14:paraId="299DCBDE" w14:textId="77777777" w:rsidR="009D6B55" w:rsidRPr="00276E94" w:rsidRDefault="009D6B55" w:rsidP="00D70CC9">
      <w:pPr>
        <w:jc w:val="both"/>
        <w:rPr>
          <w:color w:val="000000"/>
          <w:sz w:val="22"/>
        </w:rPr>
      </w:pPr>
    </w:p>
    <w:p w14:paraId="25A2CE47" w14:textId="77777777" w:rsidR="005559D7" w:rsidRPr="00276E94" w:rsidRDefault="005559D7" w:rsidP="00651F30">
      <w:pPr>
        <w:spacing w:after="240"/>
        <w:rPr>
          <w:color w:val="000000"/>
          <w:sz w:val="22"/>
        </w:rPr>
      </w:pPr>
      <w:r w:rsidRPr="00276E94">
        <w:rPr>
          <w:color w:val="000000"/>
          <w:sz w:val="22"/>
        </w:rPr>
        <w:t>We will mail you a new IEHP</w:t>
      </w:r>
      <w:r w:rsidR="006568DA" w:rsidRPr="00276E94">
        <w:rPr>
          <w:color w:val="000000"/>
          <w:sz w:val="22"/>
        </w:rPr>
        <w:t xml:space="preserve"> DualChoice</w:t>
      </w:r>
      <w:r w:rsidRPr="00276E94">
        <w:rPr>
          <w:color w:val="000000"/>
          <w:sz w:val="22"/>
        </w:rPr>
        <w:t xml:space="preserve"> Member Card. When you get the new card, destroy the old one. If you do not get the new card, please call IEHP</w:t>
      </w:r>
      <w:r w:rsidR="006568DA" w:rsidRPr="00276E94">
        <w:rPr>
          <w:color w:val="000000"/>
          <w:sz w:val="22"/>
        </w:rPr>
        <w:t xml:space="preserve"> DualChoice</w:t>
      </w:r>
      <w:r w:rsidRPr="00276E94">
        <w:rPr>
          <w:color w:val="000000"/>
          <w:sz w:val="22"/>
        </w:rPr>
        <w:t xml:space="preserve"> Member Services at </w:t>
      </w:r>
      <w:r w:rsidR="006568DA" w:rsidRPr="00276E94">
        <w:rPr>
          <w:color w:val="000000"/>
          <w:sz w:val="22"/>
        </w:rPr>
        <w:t>1-877-273-IEHP (4347</w:t>
      </w:r>
      <w:r w:rsidRPr="00276E94">
        <w:rPr>
          <w:color w:val="000000"/>
          <w:sz w:val="22"/>
        </w:rPr>
        <w:t xml:space="preserve">), 8am – </w:t>
      </w:r>
      <w:r w:rsidR="006568DA" w:rsidRPr="00276E94">
        <w:rPr>
          <w:color w:val="000000"/>
          <w:sz w:val="22"/>
        </w:rPr>
        <w:t>8</w:t>
      </w:r>
      <w:r w:rsidRPr="00276E94">
        <w:rPr>
          <w:color w:val="000000"/>
          <w:sz w:val="22"/>
        </w:rPr>
        <w:t>pm</w:t>
      </w:r>
      <w:r w:rsidR="006568DA" w:rsidRPr="00276E94">
        <w:rPr>
          <w:color w:val="000000"/>
          <w:sz w:val="22"/>
        </w:rPr>
        <w:t xml:space="preserve"> (PST), 7 days a week, including holidays</w:t>
      </w:r>
      <w:r w:rsidRPr="00276E94">
        <w:rPr>
          <w:color w:val="000000"/>
          <w:sz w:val="22"/>
        </w:rPr>
        <w:t>. TTY users should call 1-800-718-4347.</w:t>
      </w:r>
    </w:p>
    <w:p w14:paraId="71D05055" w14:textId="77777777" w:rsidR="005559D7" w:rsidRPr="00276E94" w:rsidRDefault="005559D7" w:rsidP="00651F30">
      <w:pPr>
        <w:spacing w:after="240"/>
        <w:rPr>
          <w:color w:val="000000"/>
          <w:sz w:val="22"/>
          <w:szCs w:val="22"/>
        </w:rPr>
      </w:pPr>
      <w:r w:rsidRPr="00276E94">
        <w:rPr>
          <w:color w:val="000000"/>
          <w:sz w:val="22"/>
          <w:szCs w:val="22"/>
        </w:rPr>
        <w:t xml:space="preserve">Be assured – all your benefits will stay the same. </w:t>
      </w:r>
    </w:p>
    <w:p w14:paraId="5FA6C536" w14:textId="14E80650" w:rsidR="006568DA" w:rsidRPr="00276E94" w:rsidRDefault="00673A8B" w:rsidP="006568DA">
      <w:pPr>
        <w:spacing w:after="240"/>
        <w:rPr>
          <w:color w:val="000000"/>
          <w:sz w:val="22"/>
        </w:rPr>
      </w:pPr>
      <w:bookmarkStart w:id="0" w:name="_Hlk535240776"/>
      <w:r w:rsidRPr="00276E94">
        <w:rPr>
          <w:color w:val="000000"/>
        </w:rPr>
        <w:t xml:space="preserve">If you are receiving care for one of the items on </w:t>
      </w:r>
      <w:r w:rsidR="00345679" w:rsidRPr="00276E94">
        <w:rPr>
          <w:color w:val="000000"/>
        </w:rPr>
        <w:t>the</w:t>
      </w:r>
      <w:r w:rsidRPr="00276E94">
        <w:rPr>
          <w:color w:val="000000"/>
        </w:rPr>
        <w:t xml:space="preserve"> list below </w:t>
      </w:r>
      <w:r w:rsidR="009D6B55" w:rsidRPr="00276E94">
        <w:rPr>
          <w:color w:val="000000"/>
        </w:rPr>
        <w:t xml:space="preserve">or have certain services already scheduled after </w:t>
      </w:r>
      <w:r w:rsidR="00345679" w:rsidRPr="00121434">
        <w:rPr>
          <w:b/>
          <w:bCs/>
          <w:color w:val="000000"/>
          <w:sz w:val="22"/>
        </w:rPr>
        <w:fldChar w:fldCharType="begin"/>
      </w:r>
      <w:r w:rsidR="00345679" w:rsidRPr="00121434">
        <w:rPr>
          <w:b/>
          <w:bCs/>
          <w:color w:val="000000"/>
          <w:sz w:val="22"/>
        </w:rPr>
        <w:instrText xml:space="preserve"> MERGEFIELD mleffec </w:instrText>
      </w:r>
      <w:r w:rsidR="00345679" w:rsidRPr="00121434">
        <w:rPr>
          <w:b/>
          <w:bCs/>
          <w:color w:val="000000"/>
          <w:sz w:val="22"/>
        </w:rPr>
        <w:fldChar w:fldCharType="separate"/>
      </w:r>
      <w:r w:rsidR="000921D3" w:rsidRPr="00121434">
        <w:rPr>
          <w:b/>
          <w:bCs/>
          <w:noProof/>
          <w:color w:val="000000"/>
          <w:sz w:val="22"/>
        </w:rPr>
        <w:t>«mleffec»</w:t>
      </w:r>
      <w:r w:rsidR="00345679" w:rsidRPr="00121434">
        <w:rPr>
          <w:b/>
          <w:bCs/>
          <w:color w:val="000000"/>
          <w:sz w:val="22"/>
        </w:rPr>
        <w:fldChar w:fldCharType="end"/>
      </w:r>
      <w:r w:rsidR="00345679" w:rsidRPr="00276E94">
        <w:rPr>
          <w:bCs/>
          <w:color w:val="000000"/>
        </w:rPr>
        <w:t>,</w:t>
      </w:r>
      <w:r w:rsidR="00F6156F" w:rsidRPr="00276E94">
        <w:rPr>
          <w:b/>
          <w:bCs/>
          <w:color w:val="000000"/>
        </w:rPr>
        <w:t xml:space="preserve"> </w:t>
      </w:r>
      <w:r w:rsidR="00F6156F" w:rsidRPr="00276E94">
        <w:rPr>
          <w:bCs/>
          <w:color w:val="000000"/>
        </w:rPr>
        <w:t xml:space="preserve">you can </w:t>
      </w:r>
      <w:r w:rsidR="00345679" w:rsidRPr="00276E94">
        <w:rPr>
          <w:bCs/>
          <w:color w:val="000000"/>
        </w:rPr>
        <w:t>request permission to continue receiving</w:t>
      </w:r>
      <w:r w:rsidR="005559D7" w:rsidRPr="00276E94">
        <w:rPr>
          <w:bCs/>
          <w:color w:val="000000"/>
        </w:rPr>
        <w:t xml:space="preserve"> those</w:t>
      </w:r>
      <w:r w:rsidR="00345679" w:rsidRPr="00276E94">
        <w:rPr>
          <w:bCs/>
          <w:color w:val="000000"/>
        </w:rPr>
        <w:t xml:space="preserve"> medical services</w:t>
      </w:r>
      <w:r w:rsidR="00F6156F" w:rsidRPr="00276E94">
        <w:rPr>
          <w:color w:val="000000"/>
        </w:rPr>
        <w:t xml:space="preserve">. </w:t>
      </w:r>
      <w:r w:rsidR="00345679" w:rsidRPr="00276E94">
        <w:rPr>
          <w:color w:val="000000"/>
        </w:rPr>
        <w:t xml:space="preserve">To learn more about continuity of care and eligibility qualifications, please call </w:t>
      </w:r>
      <w:r w:rsidR="006568DA" w:rsidRPr="00276E94">
        <w:rPr>
          <w:color w:val="000000"/>
          <w:sz w:val="22"/>
        </w:rPr>
        <w:t>IEHP DualChoice Member Services at 1-877-273-IEHP (4347), 8am – 8pm (PST), 7 days a week, including holidays. TTY users should call 1-800-718-4347.</w:t>
      </w:r>
    </w:p>
    <w:p w14:paraId="1BE89E08" w14:textId="77777777" w:rsidR="00F6156F" w:rsidRPr="00CC2840" w:rsidRDefault="00345679" w:rsidP="00CC2840">
      <w:pPr>
        <w:pStyle w:val="ListParagraph"/>
        <w:numPr>
          <w:ilvl w:val="0"/>
          <w:numId w:val="4"/>
        </w:numPr>
        <w:rPr>
          <w:color w:val="000000"/>
        </w:rPr>
      </w:pPr>
      <w:r w:rsidRPr="00CC2840">
        <w:rPr>
          <w:color w:val="000000"/>
        </w:rPr>
        <w:t>Pregnancy</w:t>
      </w:r>
      <w:r w:rsidR="00F6156F" w:rsidRPr="00CC2840">
        <w:rPr>
          <w:color w:val="000000"/>
        </w:rPr>
        <w:t xml:space="preserve"> </w:t>
      </w:r>
    </w:p>
    <w:p w14:paraId="46036495" w14:textId="77777777" w:rsidR="00F6156F" w:rsidRPr="00276E94" w:rsidRDefault="00F6156F" w:rsidP="00CC2840">
      <w:pPr>
        <w:numPr>
          <w:ilvl w:val="0"/>
          <w:numId w:val="4"/>
        </w:numPr>
        <w:rPr>
          <w:color w:val="000000"/>
        </w:rPr>
      </w:pPr>
      <w:r w:rsidRPr="00276E94">
        <w:rPr>
          <w:color w:val="000000"/>
        </w:rPr>
        <w:t>Treat</w:t>
      </w:r>
      <w:r w:rsidR="00345679" w:rsidRPr="00276E94">
        <w:rPr>
          <w:color w:val="000000"/>
        </w:rPr>
        <w:t>ment</w:t>
      </w:r>
      <w:r w:rsidRPr="00276E94">
        <w:rPr>
          <w:color w:val="000000"/>
        </w:rPr>
        <w:t xml:space="preserve"> for a serious chronic condition</w:t>
      </w:r>
    </w:p>
    <w:p w14:paraId="0B369381" w14:textId="77777777" w:rsidR="00F6156F" w:rsidRPr="00276E94" w:rsidRDefault="00F6156F" w:rsidP="00CC2840">
      <w:pPr>
        <w:numPr>
          <w:ilvl w:val="0"/>
          <w:numId w:val="4"/>
        </w:numPr>
        <w:rPr>
          <w:color w:val="000000"/>
        </w:rPr>
      </w:pPr>
      <w:r w:rsidRPr="00276E94">
        <w:rPr>
          <w:color w:val="000000"/>
        </w:rPr>
        <w:t>Treat</w:t>
      </w:r>
      <w:r w:rsidR="00345679" w:rsidRPr="00276E94">
        <w:rPr>
          <w:color w:val="000000"/>
        </w:rPr>
        <w:t xml:space="preserve">ment </w:t>
      </w:r>
      <w:r w:rsidRPr="00276E94">
        <w:rPr>
          <w:color w:val="000000"/>
        </w:rPr>
        <w:t>for an acute chronic condition</w:t>
      </w:r>
    </w:p>
    <w:p w14:paraId="47C57A81" w14:textId="77777777" w:rsidR="00F6156F" w:rsidRPr="00276E94" w:rsidRDefault="00F6156F" w:rsidP="00CC2840">
      <w:pPr>
        <w:numPr>
          <w:ilvl w:val="0"/>
          <w:numId w:val="4"/>
        </w:numPr>
        <w:rPr>
          <w:color w:val="000000"/>
        </w:rPr>
      </w:pPr>
      <w:r w:rsidRPr="00276E94">
        <w:rPr>
          <w:color w:val="000000"/>
        </w:rPr>
        <w:lastRenderedPageBreak/>
        <w:t>Treatment that may require prompt medical attention</w:t>
      </w:r>
    </w:p>
    <w:p w14:paraId="7DF97B01" w14:textId="77777777" w:rsidR="00F6156F" w:rsidRPr="00276E94" w:rsidRDefault="005559D7" w:rsidP="00CC2840">
      <w:pPr>
        <w:numPr>
          <w:ilvl w:val="0"/>
          <w:numId w:val="4"/>
        </w:numPr>
        <w:rPr>
          <w:color w:val="000000"/>
        </w:rPr>
      </w:pPr>
      <w:r w:rsidRPr="00276E94">
        <w:rPr>
          <w:color w:val="000000"/>
        </w:rPr>
        <w:t>Care of a newborn child</w:t>
      </w:r>
      <w:r w:rsidR="00F6156F" w:rsidRPr="00276E94">
        <w:rPr>
          <w:color w:val="000000"/>
        </w:rPr>
        <w:t xml:space="preserve"> up to 36 months of age</w:t>
      </w:r>
    </w:p>
    <w:p w14:paraId="66F0D4E4" w14:textId="77777777" w:rsidR="00F6156F" w:rsidRPr="00276E94" w:rsidRDefault="005559D7" w:rsidP="00CC2840">
      <w:pPr>
        <w:numPr>
          <w:ilvl w:val="0"/>
          <w:numId w:val="4"/>
        </w:numPr>
        <w:rPr>
          <w:color w:val="000000"/>
        </w:rPr>
      </w:pPr>
      <w:r w:rsidRPr="00276E94">
        <w:rPr>
          <w:color w:val="000000"/>
        </w:rPr>
        <w:t>Terminal illness</w:t>
      </w:r>
    </w:p>
    <w:p w14:paraId="40240EA9" w14:textId="77777777" w:rsidR="00F6156F" w:rsidRPr="00276E94" w:rsidRDefault="005559D7" w:rsidP="00CC2840">
      <w:pPr>
        <w:numPr>
          <w:ilvl w:val="0"/>
          <w:numId w:val="4"/>
        </w:numPr>
        <w:rPr>
          <w:color w:val="000000"/>
        </w:rPr>
      </w:pPr>
      <w:r w:rsidRPr="00276E94">
        <w:rPr>
          <w:color w:val="000000"/>
        </w:rPr>
        <w:t>S</w:t>
      </w:r>
      <w:r w:rsidR="00F6156F" w:rsidRPr="00276E94">
        <w:rPr>
          <w:color w:val="000000"/>
        </w:rPr>
        <w:t>urgery or procedure</w:t>
      </w:r>
      <w:r w:rsidRPr="00276E94">
        <w:rPr>
          <w:color w:val="000000"/>
        </w:rPr>
        <w:t xml:space="preserve"> that IEHP</w:t>
      </w:r>
      <w:r w:rsidR="00D6464D">
        <w:rPr>
          <w:color w:val="000000"/>
        </w:rPr>
        <w:t xml:space="preserve"> DualChoice</w:t>
      </w:r>
      <w:r w:rsidRPr="00276E94">
        <w:rPr>
          <w:color w:val="000000"/>
        </w:rPr>
        <w:t xml:space="preserve"> authorized</w:t>
      </w:r>
    </w:p>
    <w:p w14:paraId="42534F72" w14:textId="77777777" w:rsidR="00F6156F" w:rsidRPr="00276E94" w:rsidRDefault="00F6156F" w:rsidP="00D70CC9">
      <w:pPr>
        <w:rPr>
          <w:color w:val="000000"/>
          <w:sz w:val="22"/>
        </w:rPr>
      </w:pPr>
    </w:p>
    <w:p w14:paraId="111BB164" w14:textId="77777777" w:rsidR="00AB2D5E" w:rsidRPr="00276E94" w:rsidRDefault="00AB2D5E" w:rsidP="00D70CC9">
      <w:pPr>
        <w:rPr>
          <w:color w:val="000000"/>
          <w:sz w:val="22"/>
        </w:rPr>
      </w:pPr>
    </w:p>
    <w:p w14:paraId="6E710F29" w14:textId="77777777" w:rsidR="00AB2D5E" w:rsidRPr="00276E94" w:rsidRDefault="00AB2D5E" w:rsidP="00D70CC9">
      <w:pPr>
        <w:rPr>
          <w:color w:val="000000"/>
          <w:sz w:val="22"/>
        </w:rPr>
      </w:pPr>
    </w:p>
    <w:p w14:paraId="025F7CD4" w14:textId="77777777" w:rsidR="00AB2D5E" w:rsidRPr="00276E94" w:rsidRDefault="00AB2D5E" w:rsidP="00D70CC9">
      <w:pPr>
        <w:rPr>
          <w:color w:val="000000"/>
          <w:sz w:val="22"/>
        </w:rPr>
      </w:pPr>
    </w:p>
    <w:p w14:paraId="244477E8" w14:textId="77777777" w:rsidR="0056629E" w:rsidRPr="00276E94" w:rsidRDefault="0056629E" w:rsidP="0056629E">
      <w:pPr>
        <w:spacing w:after="120"/>
        <w:rPr>
          <w:b/>
          <w:color w:val="000000"/>
          <w:sz w:val="22"/>
          <w:szCs w:val="22"/>
        </w:rPr>
      </w:pPr>
      <w:r w:rsidRPr="00276E94">
        <w:rPr>
          <w:b/>
          <w:color w:val="000000"/>
          <w:sz w:val="22"/>
          <w:szCs w:val="22"/>
        </w:rPr>
        <w:t>California Department of Managed Health Care</w:t>
      </w:r>
    </w:p>
    <w:p w14:paraId="71B8BD2C" w14:textId="77777777" w:rsidR="0056629E" w:rsidRPr="00276E94" w:rsidRDefault="0056629E" w:rsidP="0056629E">
      <w:pPr>
        <w:rPr>
          <w:color w:val="000000"/>
          <w:sz w:val="22"/>
          <w:szCs w:val="22"/>
        </w:rPr>
      </w:pPr>
      <w:r w:rsidRPr="00276E94">
        <w:rPr>
          <w:color w:val="000000"/>
          <w:sz w:val="22"/>
          <w:szCs w:val="22"/>
        </w:rPr>
        <w:t xml:space="preserve">If you have been receiving care from a health care provider, you may have a right to keep your provider for a designated </w:t>
      </w:r>
      <w:proofErr w:type="gramStart"/>
      <w:r w:rsidRPr="00276E94">
        <w:rPr>
          <w:color w:val="000000"/>
          <w:sz w:val="22"/>
          <w:szCs w:val="22"/>
        </w:rPr>
        <w:t>time period</w:t>
      </w:r>
      <w:proofErr w:type="gramEnd"/>
      <w:r w:rsidRPr="00276E94">
        <w:rPr>
          <w:color w:val="000000"/>
          <w:sz w:val="22"/>
          <w:szCs w:val="22"/>
        </w:rPr>
        <w:t xml:space="preserve">. Please contact IEHP </w:t>
      </w:r>
      <w:r w:rsidR="00AB2D5E" w:rsidRPr="00276E94">
        <w:rPr>
          <w:color w:val="000000"/>
          <w:sz w:val="22"/>
          <w:szCs w:val="22"/>
        </w:rPr>
        <w:t xml:space="preserve">DualChoice </w:t>
      </w:r>
      <w:r w:rsidRPr="00276E94">
        <w:rPr>
          <w:color w:val="000000"/>
          <w:sz w:val="22"/>
          <w:szCs w:val="22"/>
        </w:rPr>
        <w:t xml:space="preserve">Member Services, and if you have further questions, you are encouraged to contact the </w:t>
      </w:r>
      <w:r w:rsidRPr="00276E94">
        <w:rPr>
          <w:b/>
          <w:color w:val="000000"/>
          <w:sz w:val="22"/>
          <w:szCs w:val="22"/>
        </w:rPr>
        <w:t>Department of Managed Health Care</w:t>
      </w:r>
      <w:r w:rsidRPr="00276E94">
        <w:rPr>
          <w:color w:val="000000"/>
          <w:sz w:val="22"/>
          <w:szCs w:val="22"/>
        </w:rPr>
        <w:t xml:space="preserve">, which protects HMO consumers, by telephone at its toll-free number, </w:t>
      </w:r>
      <w:r w:rsidRPr="00276E94">
        <w:rPr>
          <w:b/>
          <w:color w:val="000000"/>
          <w:sz w:val="22"/>
          <w:szCs w:val="22"/>
        </w:rPr>
        <w:t>1-888-HMO-2219</w:t>
      </w:r>
      <w:r w:rsidRPr="00276E94">
        <w:rPr>
          <w:color w:val="000000"/>
          <w:sz w:val="22"/>
          <w:szCs w:val="22"/>
        </w:rPr>
        <w:t xml:space="preserve"> (</w:t>
      </w:r>
      <w:r w:rsidRPr="00276E94">
        <w:rPr>
          <w:b/>
          <w:color w:val="000000"/>
          <w:sz w:val="22"/>
          <w:szCs w:val="22"/>
        </w:rPr>
        <w:t>1-888-466-2219</w:t>
      </w:r>
      <w:r w:rsidRPr="00276E94">
        <w:rPr>
          <w:color w:val="000000"/>
          <w:sz w:val="22"/>
          <w:szCs w:val="22"/>
        </w:rPr>
        <w:t xml:space="preserve">), or at a TTY number for the hearing impaired at </w:t>
      </w:r>
      <w:r w:rsidRPr="00276E94">
        <w:rPr>
          <w:b/>
          <w:color w:val="000000"/>
          <w:sz w:val="22"/>
          <w:szCs w:val="22"/>
        </w:rPr>
        <w:t>1-877-688-9891</w:t>
      </w:r>
      <w:r w:rsidRPr="00276E94">
        <w:rPr>
          <w:color w:val="000000"/>
          <w:sz w:val="22"/>
          <w:szCs w:val="22"/>
        </w:rPr>
        <w:t xml:space="preserve">, or online at </w:t>
      </w:r>
      <w:r w:rsidRPr="00276E94">
        <w:rPr>
          <w:b/>
          <w:color w:val="000000"/>
          <w:sz w:val="22"/>
          <w:szCs w:val="22"/>
        </w:rPr>
        <w:t>www.hmohelp.ca.gov</w:t>
      </w:r>
      <w:r w:rsidRPr="00276E94">
        <w:rPr>
          <w:color w:val="000000"/>
          <w:sz w:val="22"/>
          <w:szCs w:val="22"/>
        </w:rPr>
        <w:t>.</w:t>
      </w:r>
      <w:r w:rsidRPr="00276E94">
        <w:rPr>
          <w:color w:val="000000"/>
          <w:sz w:val="22"/>
          <w:szCs w:val="22"/>
        </w:rPr>
        <w:br/>
      </w:r>
    </w:p>
    <w:p w14:paraId="573E332D" w14:textId="77777777" w:rsidR="0056629E" w:rsidRPr="00276E94" w:rsidRDefault="0056629E" w:rsidP="0056629E">
      <w:pPr>
        <w:spacing w:after="120"/>
        <w:rPr>
          <w:b/>
          <w:color w:val="000000"/>
          <w:sz w:val="22"/>
          <w:szCs w:val="22"/>
        </w:rPr>
      </w:pPr>
      <w:r w:rsidRPr="00276E94">
        <w:rPr>
          <w:b/>
          <w:color w:val="000000"/>
          <w:sz w:val="22"/>
          <w:szCs w:val="22"/>
        </w:rPr>
        <w:t>California Department of Health Care Services (DHCS) Office of the Ombudsman</w:t>
      </w:r>
    </w:p>
    <w:p w14:paraId="083E184C" w14:textId="77777777" w:rsidR="0011269E" w:rsidRPr="00276E94" w:rsidRDefault="0056629E" w:rsidP="00D70CC9">
      <w:pPr>
        <w:rPr>
          <w:color w:val="000000"/>
          <w:sz w:val="22"/>
          <w:szCs w:val="22"/>
        </w:rPr>
      </w:pPr>
      <w:r w:rsidRPr="00276E94">
        <w:rPr>
          <w:color w:val="000000"/>
          <w:sz w:val="22"/>
          <w:szCs w:val="22"/>
        </w:rPr>
        <w:t xml:space="preserve">For help with </w:t>
      </w:r>
      <w:r w:rsidR="00AB2D5E" w:rsidRPr="00276E94">
        <w:rPr>
          <w:color w:val="000000"/>
          <w:sz w:val="22"/>
          <w:szCs w:val="22"/>
        </w:rPr>
        <w:t>Cal MediConnect</w:t>
      </w:r>
      <w:r w:rsidRPr="00276E94">
        <w:rPr>
          <w:color w:val="000000"/>
          <w:sz w:val="22"/>
          <w:szCs w:val="22"/>
        </w:rPr>
        <w:t>, you may call the California Department of Health Care Services (CDHCS) Ombudsman Office at 1-888-</w:t>
      </w:r>
      <w:r w:rsidR="00AB2D5E" w:rsidRPr="00276E94">
        <w:rPr>
          <w:color w:val="000000"/>
          <w:sz w:val="22"/>
          <w:szCs w:val="22"/>
        </w:rPr>
        <w:t>501</w:t>
      </w:r>
      <w:r w:rsidRPr="00276E94">
        <w:rPr>
          <w:color w:val="000000"/>
          <w:sz w:val="22"/>
          <w:szCs w:val="22"/>
        </w:rPr>
        <w:t>-</w:t>
      </w:r>
      <w:r w:rsidR="00AB2D5E" w:rsidRPr="00276E94">
        <w:rPr>
          <w:color w:val="000000"/>
          <w:sz w:val="22"/>
          <w:szCs w:val="22"/>
        </w:rPr>
        <w:t>3077</w:t>
      </w:r>
      <w:r w:rsidRPr="00276E94">
        <w:rPr>
          <w:color w:val="000000"/>
          <w:sz w:val="22"/>
          <w:szCs w:val="22"/>
        </w:rPr>
        <w:t>.</w:t>
      </w:r>
      <w:r w:rsidR="00AB2D5E" w:rsidRPr="00276E94">
        <w:rPr>
          <w:color w:val="000000"/>
          <w:sz w:val="22"/>
          <w:szCs w:val="22"/>
        </w:rPr>
        <w:t xml:space="preserve"> </w:t>
      </w:r>
      <w:r w:rsidRPr="00276E94">
        <w:rPr>
          <w:color w:val="000000"/>
          <w:sz w:val="22"/>
          <w:szCs w:val="22"/>
        </w:rPr>
        <w:t xml:space="preserve">The Ombudsman Office helps people with </w:t>
      </w:r>
      <w:r w:rsidR="00AB2D5E" w:rsidRPr="00276E94">
        <w:rPr>
          <w:color w:val="000000"/>
          <w:sz w:val="22"/>
          <w:szCs w:val="22"/>
        </w:rPr>
        <w:t>Cal MediConnect</w:t>
      </w:r>
      <w:r w:rsidRPr="00276E94">
        <w:rPr>
          <w:color w:val="000000"/>
          <w:sz w:val="22"/>
          <w:szCs w:val="22"/>
        </w:rPr>
        <w:t xml:space="preserve"> make use of their rights and responsibilities.</w:t>
      </w:r>
    </w:p>
    <w:bookmarkEnd w:id="0"/>
    <w:p w14:paraId="5136D202" w14:textId="77777777" w:rsidR="005F077D" w:rsidRPr="00276E94" w:rsidRDefault="005F077D" w:rsidP="00D70CC9">
      <w:pPr>
        <w:rPr>
          <w:color w:val="000000"/>
          <w:sz w:val="22"/>
          <w:szCs w:val="22"/>
        </w:rPr>
      </w:pPr>
    </w:p>
    <w:p w14:paraId="3F236B9F" w14:textId="77777777" w:rsidR="00904B14" w:rsidRPr="00276E94" w:rsidRDefault="00904B14" w:rsidP="00D70CC9">
      <w:pPr>
        <w:rPr>
          <w:color w:val="000000"/>
          <w:sz w:val="22"/>
          <w:szCs w:val="22"/>
        </w:rPr>
      </w:pPr>
      <w:r w:rsidRPr="00276E94">
        <w:rPr>
          <w:color w:val="000000"/>
          <w:sz w:val="22"/>
          <w:szCs w:val="22"/>
        </w:rPr>
        <w:t>Thank you for trusting IEHP to take care of your health care needs.</w:t>
      </w:r>
    </w:p>
    <w:p w14:paraId="4CE484E2" w14:textId="77777777" w:rsidR="00904B14" w:rsidRPr="00276E94" w:rsidRDefault="00904B14" w:rsidP="00D70CC9">
      <w:pPr>
        <w:rPr>
          <w:color w:val="000000"/>
          <w:sz w:val="22"/>
          <w:szCs w:val="22"/>
        </w:rPr>
      </w:pPr>
    </w:p>
    <w:p w14:paraId="75CAAEEF" w14:textId="77777777" w:rsidR="00D0332A" w:rsidRPr="00276E94" w:rsidRDefault="00D0332A" w:rsidP="00D70CC9">
      <w:pPr>
        <w:rPr>
          <w:color w:val="000000"/>
          <w:sz w:val="22"/>
          <w:szCs w:val="22"/>
        </w:rPr>
      </w:pPr>
      <w:r w:rsidRPr="00276E94">
        <w:rPr>
          <w:color w:val="000000"/>
          <w:sz w:val="22"/>
          <w:szCs w:val="22"/>
        </w:rPr>
        <w:t xml:space="preserve">Sincerely, </w:t>
      </w:r>
    </w:p>
    <w:p w14:paraId="7BA6090C" w14:textId="77777777" w:rsidR="00D0332A" w:rsidRPr="00276E94" w:rsidRDefault="00D0332A" w:rsidP="00D70CC9">
      <w:pPr>
        <w:rPr>
          <w:color w:val="000000"/>
          <w:sz w:val="22"/>
          <w:szCs w:val="22"/>
        </w:rPr>
      </w:pPr>
    </w:p>
    <w:p w14:paraId="2BB605E0" w14:textId="77777777" w:rsidR="00D0332A" w:rsidRPr="00276E94" w:rsidRDefault="006568DA" w:rsidP="00D70CC9">
      <w:pPr>
        <w:rPr>
          <w:color w:val="000000"/>
          <w:sz w:val="22"/>
          <w:szCs w:val="22"/>
        </w:rPr>
      </w:pPr>
      <w:r w:rsidRPr="00276E94">
        <w:rPr>
          <w:color w:val="000000"/>
          <w:sz w:val="22"/>
          <w:szCs w:val="22"/>
        </w:rPr>
        <w:t xml:space="preserve">IEHP DualChoice </w:t>
      </w:r>
      <w:r w:rsidR="00D0332A" w:rsidRPr="00276E94">
        <w:rPr>
          <w:color w:val="000000"/>
          <w:sz w:val="22"/>
          <w:szCs w:val="22"/>
        </w:rPr>
        <w:t>Member Services</w:t>
      </w:r>
    </w:p>
    <w:p w14:paraId="010C273D" w14:textId="77777777" w:rsidR="00AB2D5E" w:rsidRPr="00276E94" w:rsidRDefault="00D0332A" w:rsidP="00D70CC9">
      <w:pPr>
        <w:rPr>
          <w:color w:val="000000"/>
          <w:sz w:val="22"/>
        </w:rPr>
      </w:pPr>
      <w:r w:rsidRPr="00276E94">
        <w:rPr>
          <w:color w:val="000000"/>
          <w:sz w:val="22"/>
          <w:szCs w:val="22"/>
        </w:rPr>
        <w:t>Inland Empire Health Pla</w:t>
      </w:r>
      <w:r w:rsidR="005F077D" w:rsidRPr="00276E94">
        <w:rPr>
          <w:color w:val="000000"/>
          <w:sz w:val="22"/>
          <w:szCs w:val="22"/>
        </w:rPr>
        <w:t xml:space="preserve">n </w:t>
      </w:r>
      <w:r w:rsidR="005F077D" w:rsidRPr="00276E94">
        <w:rPr>
          <w:color w:val="000000"/>
          <w:sz w:val="22"/>
          <w:szCs w:val="22"/>
        </w:rPr>
        <w:tab/>
      </w:r>
      <w:r w:rsidR="005F077D" w:rsidRPr="00276E94">
        <w:rPr>
          <w:color w:val="000000"/>
          <w:sz w:val="22"/>
          <w:szCs w:val="22"/>
        </w:rPr>
        <w:tab/>
      </w:r>
      <w:r w:rsidR="005F077D" w:rsidRPr="00276E94">
        <w:rPr>
          <w:color w:val="000000"/>
          <w:sz w:val="22"/>
          <w:szCs w:val="22"/>
        </w:rPr>
        <w:tab/>
      </w:r>
      <w:r w:rsidR="005F077D" w:rsidRPr="00276E94">
        <w:rPr>
          <w:color w:val="000000"/>
          <w:sz w:val="22"/>
          <w:szCs w:val="22"/>
        </w:rPr>
        <w:tab/>
      </w:r>
      <w:r w:rsidR="005F077D" w:rsidRPr="00276E94">
        <w:rPr>
          <w:color w:val="000000"/>
          <w:sz w:val="22"/>
          <w:szCs w:val="22"/>
        </w:rPr>
        <w:tab/>
      </w:r>
      <w:r w:rsidR="005F077D" w:rsidRPr="00276E94">
        <w:rPr>
          <w:color w:val="000000"/>
          <w:sz w:val="22"/>
        </w:rPr>
        <w:tab/>
      </w:r>
      <w:r w:rsidR="005F077D" w:rsidRPr="00276E94">
        <w:rPr>
          <w:color w:val="000000"/>
          <w:sz w:val="22"/>
        </w:rPr>
        <w:tab/>
      </w:r>
      <w:r w:rsidR="005559D7" w:rsidRPr="00276E94">
        <w:rPr>
          <w:color w:val="000000"/>
          <w:sz w:val="22"/>
        </w:rPr>
        <w:t xml:space="preserve">           </w:t>
      </w:r>
    </w:p>
    <w:p w14:paraId="4A49FFDD" w14:textId="77777777" w:rsidR="00AB2D5E" w:rsidRPr="00276E94" w:rsidRDefault="00AB2D5E" w:rsidP="00D70CC9">
      <w:pPr>
        <w:rPr>
          <w:color w:val="000000"/>
          <w:sz w:val="21"/>
          <w:szCs w:val="21"/>
        </w:rPr>
      </w:pPr>
    </w:p>
    <w:p w14:paraId="13E99DAD" w14:textId="77777777" w:rsidR="00AB2D5E" w:rsidRPr="00AB2D5E" w:rsidRDefault="00AB2D5E" w:rsidP="00AB2D5E">
      <w:pPr>
        <w:rPr>
          <w:color w:val="000000"/>
          <w:sz w:val="21"/>
          <w:szCs w:val="21"/>
        </w:rPr>
      </w:pPr>
    </w:p>
    <w:p w14:paraId="0452B35E" w14:textId="77777777" w:rsidR="00AB2D5E" w:rsidRPr="00AB2D5E" w:rsidRDefault="00AB2D5E" w:rsidP="00AB2D5E">
      <w:pPr>
        <w:rPr>
          <w:color w:val="000000"/>
          <w:sz w:val="22"/>
        </w:rPr>
      </w:pPr>
      <w:r w:rsidRPr="00AB2D5E">
        <w:rPr>
          <w:color w:val="000000"/>
          <w:sz w:val="22"/>
        </w:rPr>
        <w:t>IEHP DualChoice Cal MediConnect Plan (Medicare-Medicaid Plan) is a health plan that contracts with both Medicare and Medi-Cal to provide benefits of both programs to enrollees.</w:t>
      </w:r>
    </w:p>
    <w:p w14:paraId="73B7D57E" w14:textId="77777777" w:rsidR="00AB2D5E" w:rsidRPr="00276E94" w:rsidRDefault="00AB2D5E" w:rsidP="00D70CC9">
      <w:pPr>
        <w:rPr>
          <w:color w:val="000000"/>
          <w:sz w:val="21"/>
          <w:szCs w:val="21"/>
        </w:rPr>
      </w:pPr>
    </w:p>
    <w:p w14:paraId="6E863363" w14:textId="77777777" w:rsidR="00AB2D5E" w:rsidRPr="00276E94" w:rsidRDefault="00AB2D5E" w:rsidP="00D70CC9">
      <w:pPr>
        <w:rPr>
          <w:color w:val="000000"/>
          <w:sz w:val="21"/>
          <w:szCs w:val="21"/>
        </w:rPr>
      </w:pPr>
    </w:p>
    <w:p w14:paraId="2D6E5D78" w14:textId="28AA4609" w:rsidR="00D0332A" w:rsidRPr="00276E94" w:rsidRDefault="00AB2D5E" w:rsidP="00D70CC9">
      <w:pPr>
        <w:rPr>
          <w:color w:val="000000"/>
          <w:sz w:val="21"/>
          <w:szCs w:val="21"/>
        </w:rPr>
      </w:pPr>
      <w:r w:rsidRPr="00276E94">
        <w:rPr>
          <w:color w:val="000000"/>
          <w:sz w:val="21"/>
          <w:szCs w:val="21"/>
        </w:rPr>
        <w:t>H5355_CMC_19_</w:t>
      </w:r>
      <w:r w:rsidR="00991231" w:rsidRPr="00276E94">
        <w:rPr>
          <w:color w:val="000000"/>
          <w:sz w:val="21"/>
          <w:szCs w:val="21"/>
        </w:rPr>
        <w:t>1169772</w:t>
      </w:r>
    </w:p>
    <w:sectPr w:rsidR="00D0332A" w:rsidRPr="00276E94" w:rsidSect="00CC2840">
      <w:headerReference w:type="default" r:id="rId7"/>
      <w:headerReference w:type="first" r:id="rId8"/>
      <w:pgSz w:w="12240" w:h="15840" w:code="1"/>
      <w:pgMar w:top="3240" w:right="1195" w:bottom="1008" w:left="1440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01AE" w14:textId="77777777" w:rsidR="00CC2840" w:rsidRDefault="00CC2840" w:rsidP="00CC2840">
      <w:r>
        <w:separator/>
      </w:r>
    </w:p>
  </w:endnote>
  <w:endnote w:type="continuationSeparator" w:id="0">
    <w:p w14:paraId="7F053CEE" w14:textId="77777777" w:rsidR="00CC2840" w:rsidRDefault="00CC2840" w:rsidP="00CC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95C4" w14:textId="77777777" w:rsidR="00CC2840" w:rsidRDefault="00CC2840" w:rsidP="00CC2840">
      <w:r>
        <w:separator/>
      </w:r>
    </w:p>
  </w:footnote>
  <w:footnote w:type="continuationSeparator" w:id="0">
    <w:p w14:paraId="602F6B90" w14:textId="77777777" w:rsidR="00CC2840" w:rsidRDefault="00CC2840" w:rsidP="00CC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70E0" w14:textId="4C8D40E4" w:rsidR="00CC2840" w:rsidRPr="00E71D98" w:rsidRDefault="00CC2840" w:rsidP="00E71D98">
    <w:pPr>
      <w:pStyle w:val="Header"/>
      <w:jc w:val="right"/>
      <w:rPr>
        <w:snapToGrid w:val="0"/>
        <w:sz w:val="20"/>
      </w:rPr>
    </w:pPr>
    <w:r>
      <w:ptab w:relativeTo="margin" w:alignment="center" w:leader="none"/>
    </w:r>
    <w:r w:rsidR="00E71D98" w:rsidRPr="00E71D98">
      <w:rPr>
        <w:snapToGrid w:val="0"/>
        <w:sz w:val="20"/>
      </w:rPr>
      <w:t xml:space="preserve"> </w:t>
    </w:r>
    <w:r w:rsidR="00E71D98">
      <w:rPr>
        <w:snapToGrid w:val="0"/>
        <w:sz w:val="20"/>
      </w:rPr>
      <w:t xml:space="preserve">Attachment 18 - Member PCP Termination Notification Letter - English </w:t>
    </w:r>
    <w:r>
      <w:ptab w:relativeTo="margin" w:alignment="right" w:leader="none"/>
    </w:r>
    <w: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3C" w14:textId="31EF6D61" w:rsidR="00417EA2" w:rsidRDefault="00417EA2" w:rsidP="00417EA2">
    <w:pPr>
      <w:pStyle w:val="Header"/>
      <w:jc w:val="right"/>
      <w:rPr>
        <w:snapToGrid w:val="0"/>
        <w:sz w:val="20"/>
      </w:rPr>
    </w:pPr>
    <w:r>
      <w:rPr>
        <w:snapToGrid w:val="0"/>
        <w:sz w:val="20"/>
      </w:rPr>
      <w:t xml:space="preserve">Attachment 18 - Member PCP Termination Notification Letter - English </w:t>
    </w:r>
  </w:p>
  <w:p w14:paraId="4943EA9E" w14:textId="77777777" w:rsidR="00417EA2" w:rsidRDefault="00417EA2" w:rsidP="00417EA2">
    <w:pPr>
      <w:pStyle w:val="Header"/>
      <w:jc w:val="right"/>
      <w:rPr>
        <w:snapToGrid w:val="0"/>
        <w:sz w:val="20"/>
      </w:rPr>
    </w:pPr>
  </w:p>
  <w:p w14:paraId="1739F2CF" w14:textId="622EA150" w:rsidR="00CC2840" w:rsidRPr="00417EA2" w:rsidRDefault="00417EA2" w:rsidP="00417EA2">
    <w:pPr>
      <w:pStyle w:val="Header"/>
      <w:jc w:val="center"/>
    </w:pPr>
    <w:r>
      <w:rPr>
        <w:noProof/>
      </w:rPr>
      <w:drawing>
        <wp:inline distT="0" distB="0" distL="0" distR="0" wp14:anchorId="1252167B" wp14:editId="7EE90DD2">
          <wp:extent cx="1181100" cy="752475"/>
          <wp:effectExtent l="0" t="0" r="0" b="9525"/>
          <wp:docPr id="1" name="Picture 1" descr="Official CCI Logo 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ial CCI Logo 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E127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5136E"/>
    <w:multiLevelType w:val="hybridMultilevel"/>
    <w:tmpl w:val="40AC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1717"/>
    <w:multiLevelType w:val="singleLevel"/>
    <w:tmpl w:val="C7C8F55E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 w:val="0"/>
        <w:i w:val="0"/>
        <w:u w:val="none"/>
      </w:rPr>
    </w:lvl>
  </w:abstractNum>
  <w:abstractNum w:abstractNumId="3" w15:restartNumberingAfterBreak="0">
    <w:nsid w:val="771A6CD7"/>
    <w:multiLevelType w:val="hybridMultilevel"/>
    <w:tmpl w:val="7CA6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067182">
    <w:abstractNumId w:val="0"/>
  </w:num>
  <w:num w:numId="2" w16cid:durableId="296031161">
    <w:abstractNumId w:val="2"/>
  </w:num>
  <w:num w:numId="3" w16cid:durableId="163328625">
    <w:abstractNumId w:val="3"/>
  </w:num>
  <w:num w:numId="4" w16cid:durableId="802116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DA"/>
    <w:rsid w:val="000300D3"/>
    <w:rsid w:val="000921D3"/>
    <w:rsid w:val="000D1AC7"/>
    <w:rsid w:val="00105835"/>
    <w:rsid w:val="0011269E"/>
    <w:rsid w:val="00121434"/>
    <w:rsid w:val="001B1CB4"/>
    <w:rsid w:val="001C4347"/>
    <w:rsid w:val="00210066"/>
    <w:rsid w:val="00233276"/>
    <w:rsid w:val="00241463"/>
    <w:rsid w:val="00247B3A"/>
    <w:rsid w:val="00267066"/>
    <w:rsid w:val="00276E94"/>
    <w:rsid w:val="00297F13"/>
    <w:rsid w:val="002A094B"/>
    <w:rsid w:val="002B788F"/>
    <w:rsid w:val="00345679"/>
    <w:rsid w:val="00376482"/>
    <w:rsid w:val="00417EA2"/>
    <w:rsid w:val="004427E8"/>
    <w:rsid w:val="004B2C5A"/>
    <w:rsid w:val="004C58EA"/>
    <w:rsid w:val="004C5A51"/>
    <w:rsid w:val="004D3604"/>
    <w:rsid w:val="005559D7"/>
    <w:rsid w:val="0055759C"/>
    <w:rsid w:val="0056629E"/>
    <w:rsid w:val="005F077D"/>
    <w:rsid w:val="006071CD"/>
    <w:rsid w:val="00625A79"/>
    <w:rsid w:val="00633935"/>
    <w:rsid w:val="00642071"/>
    <w:rsid w:val="00647D60"/>
    <w:rsid w:val="00651F30"/>
    <w:rsid w:val="006568DA"/>
    <w:rsid w:val="00673A8B"/>
    <w:rsid w:val="00677CC4"/>
    <w:rsid w:val="00681D6C"/>
    <w:rsid w:val="006A4CFA"/>
    <w:rsid w:val="006D2C12"/>
    <w:rsid w:val="00735E2F"/>
    <w:rsid w:val="00757A1C"/>
    <w:rsid w:val="00812358"/>
    <w:rsid w:val="008E4EBA"/>
    <w:rsid w:val="00904B14"/>
    <w:rsid w:val="009659CB"/>
    <w:rsid w:val="009807C9"/>
    <w:rsid w:val="00991231"/>
    <w:rsid w:val="009B1DDA"/>
    <w:rsid w:val="009D31FA"/>
    <w:rsid w:val="009D6B55"/>
    <w:rsid w:val="00A60DB4"/>
    <w:rsid w:val="00A81038"/>
    <w:rsid w:val="00A8456C"/>
    <w:rsid w:val="00AA09AA"/>
    <w:rsid w:val="00AB2D5E"/>
    <w:rsid w:val="00B651F2"/>
    <w:rsid w:val="00BA4E60"/>
    <w:rsid w:val="00C249CF"/>
    <w:rsid w:val="00C26E04"/>
    <w:rsid w:val="00C5126C"/>
    <w:rsid w:val="00C72888"/>
    <w:rsid w:val="00C86EF1"/>
    <w:rsid w:val="00CC2840"/>
    <w:rsid w:val="00CF593B"/>
    <w:rsid w:val="00D0332A"/>
    <w:rsid w:val="00D25BE4"/>
    <w:rsid w:val="00D54608"/>
    <w:rsid w:val="00D6464D"/>
    <w:rsid w:val="00D70CC9"/>
    <w:rsid w:val="00DE55E6"/>
    <w:rsid w:val="00E71D98"/>
    <w:rsid w:val="00EC085A"/>
    <w:rsid w:val="00F22C08"/>
    <w:rsid w:val="00F6156F"/>
    <w:rsid w:val="00FA0D5D"/>
    <w:rsid w:val="00FB43A8"/>
    <w:rsid w:val="00FC26AC"/>
    <w:rsid w:val="00FE6C59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FD61963"/>
  <w14:defaultImageDpi w14:val="32767"/>
  <w15:chartTrackingRefBased/>
  <w15:docId w15:val="{5540E068-CC85-402A-ABF3-48819F3C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  <w:i/>
      <w:iCs/>
    </w:rPr>
  </w:style>
  <w:style w:type="paragraph" w:styleId="BodyText2">
    <w:name w:val="Body Text 2"/>
    <w:basedOn w:val="Normal"/>
    <w:semiHidden/>
    <w:rPr>
      <w:rFonts w:ascii="Arial" w:hAnsi="Arial" w:cs="Arial"/>
      <w:sz w:val="20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88"/>
    <w:rPr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2888"/>
    <w:rPr>
      <w:sz w:val="24"/>
      <w:szCs w:val="18"/>
      <w:lang w:val="x-none" w:eastAsia="x-none"/>
    </w:rPr>
  </w:style>
  <w:style w:type="character" w:styleId="Hyperlink">
    <w:name w:val="Hyperlink"/>
    <w:uiPriority w:val="99"/>
    <w:unhideWhenUsed/>
    <w:rsid w:val="00C7288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72888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A4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CF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A4CFA"/>
    <w:rPr>
      <w:b/>
      <w:bCs/>
    </w:rPr>
  </w:style>
  <w:style w:type="paragraph" w:customStyle="1" w:styleId="LightList-Accent31">
    <w:name w:val="Light List - Accent 31"/>
    <w:hidden/>
    <w:uiPriority w:val="71"/>
    <w:rsid w:val="009659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284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C2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28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2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840"/>
    <w:rPr>
      <w:sz w:val="24"/>
      <w:szCs w:val="24"/>
    </w:rPr>
  </w:style>
  <w:style w:type="paragraph" w:styleId="Revision">
    <w:name w:val="Revision"/>
    <w:hidden/>
    <w:uiPriority w:val="99"/>
    <w:semiHidden/>
    <w:rsid w:val="004B2C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IEHP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I1428</dc:creator>
  <cp:keywords/>
  <dc:description/>
  <cp:lastModifiedBy>Sandra Olaguez</cp:lastModifiedBy>
  <cp:revision>2</cp:revision>
  <cp:lastPrinted>2019-01-09T20:45:00Z</cp:lastPrinted>
  <dcterms:created xsi:type="dcterms:W3CDTF">2022-09-13T17:58:00Z</dcterms:created>
  <dcterms:modified xsi:type="dcterms:W3CDTF">2022-09-13T17:58:00Z</dcterms:modified>
</cp:coreProperties>
</file>