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C239" w14:textId="77777777" w:rsidR="00E6146E" w:rsidRDefault="002D67BD">
      <w:pPr>
        <w:jc w:val="center"/>
        <w:rPr>
          <w:sz w:val="20"/>
        </w:rPr>
      </w:pPr>
      <w:r w:rsidRPr="002D67BD">
        <w:rPr>
          <w:noProof/>
          <w:sz w:val="20"/>
        </w:rPr>
        <w:drawing>
          <wp:inline distT="0" distB="0" distL="0" distR="0" wp14:anchorId="197D9FC5" wp14:editId="03670E2E">
            <wp:extent cx="1157330" cy="731520"/>
            <wp:effectExtent l="19050" t="0" r="4720" b="0"/>
            <wp:docPr id="11" name="Picture 2" descr="S:\Marketing\IEHP Art Library\Logos\Official-CCI-Logo-OL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\IEHP Art Library\Logos\Official-CCI-Logo-OL-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6D973" w14:textId="77D33406" w:rsidR="000B4326" w:rsidRPr="00740200" w:rsidRDefault="001245F8">
      <w:pPr>
        <w:jc w:val="center"/>
        <w:rPr>
          <w:b/>
          <w:szCs w:val="24"/>
        </w:rPr>
      </w:pPr>
      <w:r>
        <w:rPr>
          <w:b/>
          <w:szCs w:val="24"/>
        </w:rPr>
        <w:t>IEHP DualChoice</w:t>
      </w:r>
      <w:r w:rsidR="00FB0609">
        <w:rPr>
          <w:b/>
          <w:szCs w:val="24"/>
        </w:rPr>
        <w:t xml:space="preserve"> Cal MediConnect Plan</w:t>
      </w:r>
      <w:r>
        <w:rPr>
          <w:b/>
          <w:szCs w:val="24"/>
        </w:rPr>
        <w:t xml:space="preserve"> (Medicare – Medi</w:t>
      </w:r>
      <w:r w:rsidR="001947B0">
        <w:rPr>
          <w:b/>
          <w:szCs w:val="24"/>
        </w:rPr>
        <w:t>caid Plan</w:t>
      </w:r>
      <w:r>
        <w:rPr>
          <w:b/>
          <w:szCs w:val="24"/>
        </w:rPr>
        <w:t>)</w:t>
      </w:r>
    </w:p>
    <w:p w14:paraId="0630FB54" w14:textId="77777777" w:rsidR="00E6146E" w:rsidRDefault="00E6146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340"/>
        <w:gridCol w:w="1890"/>
      </w:tblGrid>
      <w:tr w:rsidR="00E6146E" w14:paraId="38AB33A8" w14:textId="77777777">
        <w:tc>
          <w:tcPr>
            <w:tcW w:w="2628" w:type="dxa"/>
          </w:tcPr>
          <w:p w14:paraId="20268462" w14:textId="77777777" w:rsidR="00E6146E" w:rsidRDefault="00CC3A6F">
            <w:pPr>
              <w:pStyle w:val="Header"/>
              <w:tabs>
                <w:tab w:val="clear" w:pos="4320"/>
                <w:tab w:val="clear" w:pos="8640"/>
              </w:tabs>
            </w:pPr>
            <w:r>
              <w:t>Nombre del(a) Paciente: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00B1664B" w14:textId="77777777" w:rsidR="00E6146E" w:rsidRDefault="00E6146E"/>
        </w:tc>
        <w:tc>
          <w:tcPr>
            <w:tcW w:w="2340" w:type="dxa"/>
          </w:tcPr>
          <w:p w14:paraId="30ADF1B0" w14:textId="77777777" w:rsidR="00E6146E" w:rsidRDefault="00CC3A6F">
            <w:r>
              <w:t>Expediente Clínico #:</w:t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1C1DA763" w14:textId="77777777" w:rsidR="00E6146E" w:rsidRDefault="00E6146E"/>
        </w:tc>
      </w:tr>
    </w:tbl>
    <w:p w14:paraId="1AE97615" w14:textId="77777777" w:rsidR="00E6146E" w:rsidRDefault="00E6146E"/>
    <w:p w14:paraId="0963CEB6" w14:textId="77777777" w:rsidR="00E6146E" w:rsidRDefault="00CC3A6F">
      <w:pPr>
        <w:pStyle w:val="Heading1"/>
      </w:pPr>
      <w:r>
        <w:t>CONSENTIMIENTO PARA PROCEDIMIENTO ESPECIAL</w:t>
      </w:r>
    </w:p>
    <w:p w14:paraId="54FDCFBE" w14:textId="77777777" w:rsidR="00E6146E" w:rsidRDefault="00E6146E">
      <w:pPr>
        <w:jc w:val="center"/>
      </w:pPr>
    </w:p>
    <w:p w14:paraId="28178BA2" w14:textId="77777777" w:rsidR="00E6146E" w:rsidRDefault="00CC3A6F">
      <w:pPr>
        <w:pStyle w:val="BodyText2"/>
        <w:jc w:val="both"/>
      </w:pPr>
      <w:r>
        <w:t xml:space="preserve">Estos procesos quirúrgicos y diagnósticos podrían involucrar riesgos calculados de complicaciones de ambas causas tanto conocidas como desconocidas y no se hace garantía en cuanto a los resultados ó la cura.  Salvo en casos de emergencia ó circunstancias excepcionales, estos procesos no serán efectuados en los pacientes a no ser y hasta que el(la) paciente haya tenido oportunidad de discutirlas con su médico.  Cada paciente tiene todo el derecho a dar consentimiento ó rechazar cualquier proceso que se proponga basado en la descripción ó explicación que haya recibido. </w:t>
      </w:r>
    </w:p>
    <w:p w14:paraId="2A549700" w14:textId="77777777" w:rsidR="00E6146E" w:rsidRDefault="00E6146E">
      <w:pPr>
        <w:jc w:val="both"/>
      </w:pPr>
    </w:p>
    <w:p w14:paraId="0A31A9FA" w14:textId="77777777" w:rsidR="00E6146E" w:rsidRDefault="00CC3A6F">
      <w:pPr>
        <w:pStyle w:val="BodyText2"/>
        <w:jc w:val="both"/>
      </w:pPr>
      <w:r>
        <w:t>Su médico ha determinado que el proceso especial mencionado abajo puede ser beneficioso en el diagnóstico y tratamiento de la condición que le afecta.  Una vez que se haya recibido su autorización y consentimiento, estos procesos especiales se efectuarán en usted por un médico seleccionado por su médico de cabecera.</w:t>
      </w:r>
    </w:p>
    <w:p w14:paraId="2E52A088" w14:textId="77777777" w:rsidR="00E6146E" w:rsidRDefault="00E6146E">
      <w:pPr>
        <w:ind w:firstLine="720"/>
        <w:jc w:val="both"/>
      </w:pPr>
    </w:p>
    <w:p w14:paraId="32E54A8A" w14:textId="77777777" w:rsidR="00E6146E" w:rsidRDefault="00CC3A6F">
      <w:pPr>
        <w:ind w:firstLine="720"/>
        <w:jc w:val="both"/>
      </w:pPr>
      <w:r>
        <w:t>Su firma al lado opuesto de los procesos mencionados abajo constituye su reconocimiento que usted ha leído y concuerda con lo precedente y que el proceso le ha sido explicado totalmente y que usted tiene toda la información que desea y que usted da su autorización y consentimiento para que se efectúen estos procedimientos.</w:t>
      </w:r>
    </w:p>
    <w:p w14:paraId="21694E67" w14:textId="77777777" w:rsidR="00E6146E" w:rsidRDefault="00E6146E">
      <w:pPr>
        <w:ind w:firstLine="720"/>
        <w:jc w:val="both"/>
      </w:pPr>
    </w:p>
    <w:p w14:paraId="5FF176B8" w14:textId="77777777" w:rsidR="00E6146E" w:rsidRDefault="00E6146E">
      <w:pPr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100"/>
      </w:tblGrid>
      <w:tr w:rsidR="00E6146E" w14:paraId="5D716A31" w14:textId="77777777">
        <w:tc>
          <w:tcPr>
            <w:tcW w:w="1728" w:type="dxa"/>
          </w:tcPr>
          <w:p w14:paraId="4D645E9D" w14:textId="77777777" w:rsidR="00E6146E" w:rsidRDefault="00CC3A6F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Diagnóstico:</w:t>
            </w:r>
          </w:p>
        </w:tc>
        <w:tc>
          <w:tcPr>
            <w:tcW w:w="8100" w:type="dxa"/>
            <w:tcBorders>
              <w:bottom w:val="single" w:sz="6" w:space="0" w:color="auto"/>
            </w:tcBorders>
          </w:tcPr>
          <w:p w14:paraId="1E8E8AD9" w14:textId="77777777" w:rsidR="00E6146E" w:rsidRDefault="00E6146E">
            <w:pPr>
              <w:spacing w:before="120"/>
            </w:pPr>
          </w:p>
        </w:tc>
      </w:tr>
      <w:tr w:rsidR="00E6146E" w14:paraId="16412222" w14:textId="77777777">
        <w:tc>
          <w:tcPr>
            <w:tcW w:w="1728" w:type="dxa"/>
          </w:tcPr>
          <w:p w14:paraId="6303BEF4" w14:textId="77777777" w:rsidR="00E6146E" w:rsidRDefault="00CC3A6F">
            <w:pPr>
              <w:spacing w:before="120"/>
            </w:pPr>
            <w:r>
              <w:t>Procedimiento:</w:t>
            </w:r>
          </w:p>
        </w:tc>
        <w:tc>
          <w:tcPr>
            <w:tcW w:w="8100" w:type="dxa"/>
            <w:tcBorders>
              <w:bottom w:val="single" w:sz="6" w:space="0" w:color="auto"/>
            </w:tcBorders>
          </w:tcPr>
          <w:p w14:paraId="21C178B9" w14:textId="77777777" w:rsidR="00E6146E" w:rsidRDefault="00E6146E">
            <w:pPr>
              <w:spacing w:before="120"/>
            </w:pPr>
          </w:p>
        </w:tc>
      </w:tr>
    </w:tbl>
    <w:p w14:paraId="5BC72C6B" w14:textId="77777777" w:rsidR="00E6146E" w:rsidRDefault="00E6146E">
      <w:pPr>
        <w:pStyle w:val="Header"/>
        <w:tabs>
          <w:tab w:val="clear" w:pos="4320"/>
          <w:tab w:val="clear" w:pos="8640"/>
        </w:tabs>
      </w:pPr>
    </w:p>
    <w:p w14:paraId="02FFFC50" w14:textId="77777777" w:rsidR="00E6146E" w:rsidRDefault="00E6146E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4950"/>
      </w:tblGrid>
      <w:tr w:rsidR="00E6146E" w14:paraId="79EC9C3F" w14:textId="77777777">
        <w:tc>
          <w:tcPr>
            <w:tcW w:w="2178" w:type="dxa"/>
          </w:tcPr>
          <w:p w14:paraId="317F2AB5" w14:textId="77777777" w:rsidR="00E6146E" w:rsidRDefault="00CC3A6F">
            <w:pPr>
              <w:spacing w:before="120"/>
            </w:pPr>
            <w:r>
              <w:t>Fecha y Horario:</w:t>
            </w:r>
          </w:p>
        </w:tc>
        <w:tc>
          <w:tcPr>
            <w:tcW w:w="4950" w:type="dxa"/>
            <w:tcBorders>
              <w:bottom w:val="single" w:sz="6" w:space="0" w:color="auto"/>
            </w:tcBorders>
          </w:tcPr>
          <w:p w14:paraId="76962A95" w14:textId="77777777" w:rsidR="00E6146E" w:rsidRDefault="00E6146E">
            <w:pPr>
              <w:spacing w:before="120"/>
            </w:pPr>
          </w:p>
        </w:tc>
      </w:tr>
      <w:tr w:rsidR="00E6146E" w14:paraId="526A06EE" w14:textId="77777777">
        <w:tc>
          <w:tcPr>
            <w:tcW w:w="2178" w:type="dxa"/>
          </w:tcPr>
          <w:p w14:paraId="0533227D" w14:textId="77777777" w:rsidR="00E6146E" w:rsidRDefault="00CC3A6F">
            <w:pPr>
              <w:spacing w:before="120"/>
            </w:pPr>
            <w:r>
              <w:t>Médico/Proveedor:</w:t>
            </w:r>
          </w:p>
        </w:tc>
        <w:tc>
          <w:tcPr>
            <w:tcW w:w="4950" w:type="dxa"/>
            <w:tcBorders>
              <w:bottom w:val="single" w:sz="6" w:space="0" w:color="auto"/>
            </w:tcBorders>
          </w:tcPr>
          <w:p w14:paraId="15BEC3CB" w14:textId="77777777" w:rsidR="00E6146E" w:rsidRDefault="00E6146E">
            <w:pPr>
              <w:spacing w:before="120"/>
            </w:pPr>
          </w:p>
        </w:tc>
      </w:tr>
    </w:tbl>
    <w:p w14:paraId="4898BD8A" w14:textId="77777777" w:rsidR="00E6146E" w:rsidRDefault="00E6146E"/>
    <w:p w14:paraId="26AC323F" w14:textId="77777777" w:rsidR="00E6146E" w:rsidRDefault="00E6146E"/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970"/>
        <w:gridCol w:w="630"/>
        <w:gridCol w:w="6390"/>
      </w:tblGrid>
      <w:tr w:rsidR="00E6146E" w14:paraId="5F190BE9" w14:textId="77777777" w:rsidTr="00E704E4">
        <w:tc>
          <w:tcPr>
            <w:tcW w:w="2970" w:type="dxa"/>
          </w:tcPr>
          <w:p w14:paraId="37106FEE" w14:textId="77777777" w:rsidR="00E6146E" w:rsidRDefault="00CC3A6F">
            <w:pPr>
              <w:spacing w:before="120"/>
            </w:pPr>
            <w:r>
              <w:t>Firma del(a) Paciente: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0CA2DD86" w14:textId="77777777" w:rsidR="00E6146E" w:rsidRDefault="00E6146E">
            <w:pPr>
              <w:spacing w:before="120"/>
            </w:pPr>
          </w:p>
        </w:tc>
      </w:tr>
      <w:tr w:rsidR="00E6146E" w14:paraId="642BE330" w14:textId="77777777" w:rsidTr="00E704E4">
        <w:tc>
          <w:tcPr>
            <w:tcW w:w="3600" w:type="dxa"/>
            <w:gridSpan w:val="2"/>
          </w:tcPr>
          <w:p w14:paraId="5EEAC641" w14:textId="77777777" w:rsidR="00E6146E" w:rsidRDefault="00CC3A6F">
            <w:pPr>
              <w:spacing w:before="120"/>
            </w:pPr>
            <w:r>
              <w:t>Padre/Madre o Tutor(a) Legal:</w:t>
            </w:r>
          </w:p>
        </w:tc>
        <w:tc>
          <w:tcPr>
            <w:tcW w:w="6390" w:type="dxa"/>
            <w:tcBorders>
              <w:bottom w:val="single" w:sz="6" w:space="0" w:color="auto"/>
            </w:tcBorders>
          </w:tcPr>
          <w:p w14:paraId="6FC498EE" w14:textId="77777777" w:rsidR="00E6146E" w:rsidRDefault="00E6146E">
            <w:pPr>
              <w:spacing w:before="120"/>
            </w:pPr>
          </w:p>
        </w:tc>
      </w:tr>
      <w:tr w:rsidR="00E6146E" w14:paraId="51DE7E1F" w14:textId="77777777" w:rsidTr="00E704E4">
        <w:tc>
          <w:tcPr>
            <w:tcW w:w="2970" w:type="dxa"/>
          </w:tcPr>
          <w:p w14:paraId="02B784AE" w14:textId="77777777" w:rsidR="00E6146E" w:rsidRDefault="00CC3A6F">
            <w:pPr>
              <w:spacing w:before="120"/>
            </w:pPr>
            <w:r>
              <w:t>Firma del(a) Testigo:</w:t>
            </w:r>
          </w:p>
        </w:tc>
        <w:tc>
          <w:tcPr>
            <w:tcW w:w="7020" w:type="dxa"/>
            <w:gridSpan w:val="2"/>
            <w:tcBorders>
              <w:bottom w:val="single" w:sz="6" w:space="0" w:color="auto"/>
            </w:tcBorders>
          </w:tcPr>
          <w:p w14:paraId="5569AB53" w14:textId="77777777" w:rsidR="00E6146E" w:rsidRDefault="00E6146E">
            <w:pPr>
              <w:spacing w:before="120"/>
            </w:pPr>
          </w:p>
        </w:tc>
      </w:tr>
    </w:tbl>
    <w:p w14:paraId="5F995C7A" w14:textId="77777777" w:rsidR="00E6146E" w:rsidRDefault="00E6146E"/>
    <w:sectPr w:rsidR="00E6146E" w:rsidSect="00151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170" w:header="57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CA6A" w14:textId="77777777" w:rsidR="00E6146E" w:rsidRDefault="00CC3A6F">
      <w:r>
        <w:separator/>
      </w:r>
    </w:p>
  </w:endnote>
  <w:endnote w:type="continuationSeparator" w:id="0">
    <w:p w14:paraId="15313FD6" w14:textId="77777777" w:rsidR="00E6146E" w:rsidRDefault="00C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6838" w14:textId="77777777" w:rsidR="00C64866" w:rsidRDefault="00C64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579B" w14:textId="77777777" w:rsidR="00E6146E" w:rsidRDefault="00E6146E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5040"/>
        <w:tab w:val="left" w:pos="7200"/>
        <w:tab w:val="right" w:pos="10800"/>
      </w:tabs>
      <w:rPr>
        <w:sz w:val="20"/>
      </w:rPr>
    </w:pPr>
  </w:p>
  <w:p w14:paraId="0940C75A" w14:textId="77777777" w:rsidR="00E6146E" w:rsidRDefault="00CC3A6F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4680"/>
        <w:tab w:val="left" w:pos="6750"/>
        <w:tab w:val="right" w:pos="9630"/>
      </w:tabs>
      <w:rPr>
        <w:lang w:val="en-US"/>
      </w:rPr>
    </w:pPr>
    <w:r>
      <w:rPr>
        <w:lang w:val="en-US"/>
      </w:rPr>
      <w:t xml:space="preserve">Patient Name: </w:t>
    </w:r>
    <w:r>
      <w:rPr>
        <w:u w:val="single"/>
        <w:lang w:val="en-US"/>
      </w:rPr>
      <w:tab/>
    </w:r>
    <w:r>
      <w:rPr>
        <w:lang w:val="en-US"/>
      </w:rPr>
      <w:t xml:space="preserve"> DOB: </w:t>
    </w:r>
    <w:r>
      <w:rPr>
        <w:u w:val="single"/>
        <w:lang w:val="en-US"/>
      </w:rPr>
      <w:tab/>
    </w:r>
    <w:r>
      <w:rPr>
        <w:lang w:val="en-US"/>
      </w:rPr>
      <w:t xml:space="preserve"> Member #: </w:t>
    </w:r>
    <w:r>
      <w:rPr>
        <w:u w:val="single"/>
        <w:lang w:val="en-US"/>
      </w:rPr>
      <w:tab/>
    </w:r>
  </w:p>
  <w:p w14:paraId="152C8CB5" w14:textId="77777777" w:rsidR="00E6146E" w:rsidRDefault="007177E5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2160"/>
        <w:tab w:val="left" w:pos="5040"/>
        <w:tab w:val="left" w:pos="6480"/>
        <w:tab w:val="right" w:pos="9630"/>
      </w:tabs>
      <w:rPr>
        <w:lang w:val="en-US"/>
      </w:rPr>
    </w:pPr>
    <w:r>
      <w:rPr>
        <w:noProof/>
        <w:sz w:val="20"/>
        <w:lang w:val="en-US"/>
      </w:rPr>
      <w:drawing>
        <wp:inline distT="0" distB="0" distL="0" distR="0" wp14:anchorId="0EECEC06" wp14:editId="322767F0">
          <wp:extent cx="990600" cy="3714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3A6F">
      <w:rPr>
        <w:lang w:val="en-US"/>
      </w:rPr>
      <w:t xml:space="preserve">Provider Name: </w:t>
    </w:r>
    <w:r w:rsidR="00CC3A6F">
      <w:rPr>
        <w:u w:val="single"/>
        <w:lang w:val="en-US"/>
      </w:rPr>
      <w:tab/>
    </w:r>
    <w:r w:rsidR="00CC3A6F">
      <w:rPr>
        <w:u w:val="single"/>
        <w:lang w:val="en-US"/>
      </w:rPr>
      <w:tab/>
      <w:t xml:space="preserve"> </w:t>
    </w:r>
    <w:r w:rsidR="00CC3A6F">
      <w:rPr>
        <w:lang w:val="en-US"/>
      </w:rPr>
      <w:t xml:space="preserve">    </w:t>
    </w:r>
    <w:r w:rsidR="00CC3A6F">
      <w:rPr>
        <w:b/>
        <w:i/>
        <w:sz w:val="20"/>
        <w:lang w:val="en-US"/>
      </w:rPr>
      <w:t>Consent – Special Procedures.doc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6DF6" w14:textId="77777777" w:rsidR="00C64866" w:rsidRDefault="00C6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7FA" w14:textId="77777777" w:rsidR="00E6146E" w:rsidRDefault="00CC3A6F">
      <w:r>
        <w:separator/>
      </w:r>
    </w:p>
  </w:footnote>
  <w:footnote w:type="continuationSeparator" w:id="0">
    <w:p w14:paraId="3CFF3AB3" w14:textId="77777777" w:rsidR="00E6146E" w:rsidRDefault="00CC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3BA" w14:textId="77777777" w:rsidR="00C64866" w:rsidRDefault="00C64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B700" w14:textId="77777777" w:rsidR="00E6146E" w:rsidRDefault="00E677E2" w:rsidP="00C64866">
    <w:pPr>
      <w:pStyle w:val="Header"/>
      <w:jc w:val="right"/>
      <w:rPr>
        <w:sz w:val="20"/>
      </w:rPr>
    </w:pPr>
    <w:r>
      <w:rPr>
        <w:sz w:val="20"/>
      </w:rPr>
      <w:t>Attachment</w:t>
    </w:r>
    <w:r w:rsidR="003A6C8C">
      <w:rPr>
        <w:sz w:val="20"/>
      </w:rPr>
      <w:t xml:space="preserve">  07 -</w:t>
    </w:r>
    <w:r w:rsidR="00C64866">
      <w:rPr>
        <w:sz w:val="20"/>
      </w:rPr>
      <w:t xml:space="preserve"> </w:t>
    </w:r>
    <w:r w:rsidR="00CC3A6F">
      <w:rPr>
        <w:sz w:val="20"/>
      </w:rPr>
      <w:t xml:space="preserve">Consent for Special Procedure </w:t>
    </w:r>
    <w:r>
      <w:rPr>
        <w:sz w:val="20"/>
      </w:rPr>
      <w:t xml:space="preserve">- </w:t>
    </w:r>
    <w:r w:rsidR="00CC3A6F">
      <w:rPr>
        <w:sz w:val="20"/>
      </w:rPr>
      <w:t>Spanish</w:t>
    </w:r>
  </w:p>
  <w:p w14:paraId="68894613" w14:textId="77777777" w:rsidR="00E6146E" w:rsidRDefault="00E6146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88D6" w14:textId="77777777" w:rsidR="00C64866" w:rsidRDefault="00C64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6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A6F"/>
    <w:rsid w:val="00071C2B"/>
    <w:rsid w:val="00094487"/>
    <w:rsid w:val="00094FA0"/>
    <w:rsid w:val="000B4326"/>
    <w:rsid w:val="001245F8"/>
    <w:rsid w:val="00146D07"/>
    <w:rsid w:val="001510B6"/>
    <w:rsid w:val="00163E3E"/>
    <w:rsid w:val="00180712"/>
    <w:rsid w:val="00191E66"/>
    <w:rsid w:val="001947B0"/>
    <w:rsid w:val="0024431D"/>
    <w:rsid w:val="0029615D"/>
    <w:rsid w:val="002D67BD"/>
    <w:rsid w:val="00354F7E"/>
    <w:rsid w:val="003A6451"/>
    <w:rsid w:val="003A6C8C"/>
    <w:rsid w:val="003C592C"/>
    <w:rsid w:val="004C3424"/>
    <w:rsid w:val="004D1954"/>
    <w:rsid w:val="005579E7"/>
    <w:rsid w:val="00584F93"/>
    <w:rsid w:val="006259C5"/>
    <w:rsid w:val="00631B28"/>
    <w:rsid w:val="00684E4A"/>
    <w:rsid w:val="006F1328"/>
    <w:rsid w:val="007177E5"/>
    <w:rsid w:val="00740200"/>
    <w:rsid w:val="007F2921"/>
    <w:rsid w:val="00840684"/>
    <w:rsid w:val="008A28AF"/>
    <w:rsid w:val="008A4F8D"/>
    <w:rsid w:val="00900160"/>
    <w:rsid w:val="00A52371"/>
    <w:rsid w:val="00A9447A"/>
    <w:rsid w:val="00AF3898"/>
    <w:rsid w:val="00B171CE"/>
    <w:rsid w:val="00C64866"/>
    <w:rsid w:val="00CB44A0"/>
    <w:rsid w:val="00CC3A6F"/>
    <w:rsid w:val="00DA63FB"/>
    <w:rsid w:val="00DD5CC6"/>
    <w:rsid w:val="00E065EB"/>
    <w:rsid w:val="00E6146E"/>
    <w:rsid w:val="00E677E2"/>
    <w:rsid w:val="00E704E4"/>
    <w:rsid w:val="00E84CB4"/>
    <w:rsid w:val="00EB6F7D"/>
    <w:rsid w:val="00F22974"/>
    <w:rsid w:val="00FB0609"/>
    <w:rsid w:val="00FB4A01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enu v:ext="edit" strokecolor="none"/>
    </o:shapedefaults>
    <o:shapelayout v:ext="edit">
      <o:idmap v:ext="edit" data="1"/>
    </o:shapelayout>
  </w:shapeDefaults>
  <w:decimalSymbol w:val="."/>
  <w:listSeparator w:val=","/>
  <w14:docId w14:val="0C68C31B"/>
  <w15:docId w15:val="{EE2EB36C-804B-4FE1-9DC9-06955BD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6E"/>
    <w:rPr>
      <w:sz w:val="24"/>
      <w:lang w:val="es-ES_tradnl"/>
    </w:rPr>
  </w:style>
  <w:style w:type="paragraph" w:styleId="Heading1">
    <w:name w:val="heading 1"/>
    <w:basedOn w:val="Normal"/>
    <w:next w:val="Normal"/>
    <w:qFormat/>
    <w:rsid w:val="00E6146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614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6146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E6146E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09"/>
    <w:rPr>
      <w:rFonts w:ascii="Tahoma" w:hAnsi="Tahoma" w:cs="Tahoma"/>
      <w:sz w:val="16"/>
      <w:szCs w:val="16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244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1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1D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Rebecca P.</dc:creator>
  <cp:keywords/>
  <dc:description/>
  <cp:lastModifiedBy>Maiden Barra</cp:lastModifiedBy>
  <cp:revision>19</cp:revision>
  <cp:lastPrinted>2005-10-25T21:48:00Z</cp:lastPrinted>
  <dcterms:created xsi:type="dcterms:W3CDTF">2013-03-07T16:59:00Z</dcterms:created>
  <dcterms:modified xsi:type="dcterms:W3CDTF">2022-04-08T20:27:00Z</dcterms:modified>
</cp:coreProperties>
</file>